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09D55" w14:textId="77777777" w:rsidR="002A5A33" w:rsidRDefault="002A5A33">
      <w:pPr>
        <w:ind w:left="284" w:hanging="284"/>
        <w:rPr>
          <w:sz w:val="24"/>
        </w:rPr>
      </w:pPr>
    </w:p>
    <w:p w14:paraId="27C0A424" w14:textId="77777777" w:rsidR="002A5A33" w:rsidRDefault="002A5A33">
      <w:pPr>
        <w:spacing w:line="480" w:lineRule="exact"/>
        <w:ind w:left="284" w:hanging="284"/>
        <w:jc w:val="center"/>
        <w:rPr>
          <w:rFonts w:ascii="Arial" w:hAnsi="Arial"/>
          <w:sz w:val="50"/>
        </w:rPr>
      </w:pPr>
      <w:r>
        <w:rPr>
          <w:rFonts w:ascii="Arial" w:hAnsi="Arial"/>
          <w:sz w:val="50"/>
        </w:rPr>
        <w:t>N  i  e  d  e  r  s  c  h  r  i  f  t</w:t>
      </w:r>
    </w:p>
    <w:p w14:paraId="2465BFE3" w14:textId="77777777" w:rsidR="002A5A33" w:rsidRDefault="002A5A33">
      <w:pPr>
        <w:spacing w:line="480" w:lineRule="exact"/>
        <w:ind w:left="284" w:hanging="284"/>
        <w:jc w:val="center"/>
        <w:rPr>
          <w:rFonts w:ascii="Arial" w:hAnsi="Arial"/>
        </w:rPr>
      </w:pPr>
      <w:r>
        <w:rPr>
          <w:rFonts w:ascii="Arial" w:hAnsi="Arial"/>
        </w:rPr>
        <w:t xml:space="preserve">über  die </w:t>
      </w:r>
    </w:p>
    <w:p w14:paraId="6E7F33E4" w14:textId="77777777" w:rsidR="002A5A33" w:rsidRDefault="002A5A33">
      <w:pPr>
        <w:spacing w:line="480" w:lineRule="exact"/>
        <w:ind w:left="284" w:hanging="284"/>
        <w:jc w:val="center"/>
        <w:rPr>
          <w:rFonts w:ascii="Arial" w:hAnsi="Arial"/>
          <w:sz w:val="30"/>
        </w:rPr>
      </w:pPr>
      <w:r>
        <w:rPr>
          <w:rFonts w:ascii="Arial" w:hAnsi="Arial"/>
          <w:sz w:val="30"/>
        </w:rPr>
        <w:t xml:space="preserve">ö f </w:t>
      </w:r>
      <w:proofErr w:type="spellStart"/>
      <w:r>
        <w:rPr>
          <w:rFonts w:ascii="Arial" w:hAnsi="Arial"/>
          <w:sz w:val="30"/>
        </w:rPr>
        <w:t>f</w:t>
      </w:r>
      <w:proofErr w:type="spellEnd"/>
      <w:r>
        <w:rPr>
          <w:rFonts w:ascii="Arial" w:hAnsi="Arial"/>
          <w:sz w:val="30"/>
        </w:rPr>
        <w:t xml:space="preserve"> e n t l i c h e   S i t z u n g  </w:t>
      </w:r>
    </w:p>
    <w:p w14:paraId="20F69629" w14:textId="77777777" w:rsidR="002A5A33" w:rsidRDefault="002A5A33">
      <w:pPr>
        <w:spacing w:line="480" w:lineRule="exact"/>
        <w:ind w:left="284" w:hanging="284"/>
        <w:jc w:val="center"/>
        <w:rPr>
          <w:rFonts w:ascii="Arial" w:hAnsi="Arial"/>
        </w:rPr>
      </w:pPr>
      <w:r>
        <w:rPr>
          <w:rFonts w:ascii="Arial" w:hAnsi="Arial"/>
        </w:rPr>
        <w:t xml:space="preserve">des </w:t>
      </w:r>
    </w:p>
    <w:p w14:paraId="2EEB5EC3" w14:textId="77777777" w:rsidR="002A5A33" w:rsidRDefault="002A5A33">
      <w:pPr>
        <w:spacing w:line="480" w:lineRule="exact"/>
        <w:ind w:left="284" w:hanging="284"/>
        <w:jc w:val="center"/>
        <w:rPr>
          <w:rFonts w:ascii="Arial" w:hAnsi="Arial"/>
          <w:sz w:val="26"/>
        </w:rPr>
      </w:pPr>
      <w:r>
        <w:rPr>
          <w:rFonts w:ascii="Arial" w:hAnsi="Arial"/>
          <w:sz w:val="26"/>
        </w:rPr>
        <w:t>G  e  m  e  i  n  d  e  r  a  t  e  s     H  a  g  e  l  s  t  a  d  t</w:t>
      </w:r>
    </w:p>
    <w:p w14:paraId="169F3DB4" w14:textId="77777777" w:rsidR="002A5A33" w:rsidRDefault="002A5A33">
      <w:pPr>
        <w:spacing w:line="480" w:lineRule="exact"/>
        <w:jc w:val="center"/>
        <w:rPr>
          <w:rFonts w:ascii="Arial" w:hAnsi="Arial"/>
          <w:sz w:val="26"/>
        </w:rPr>
      </w:pPr>
    </w:p>
    <w:p w14:paraId="760ED437" w14:textId="77777777" w:rsidR="002A5A33" w:rsidRDefault="002A5A33">
      <w:pPr>
        <w:spacing w:line="480" w:lineRule="exact"/>
        <w:jc w:val="center"/>
        <w:rPr>
          <w:rFonts w:ascii="Arial" w:hAnsi="Arial"/>
          <w:sz w:val="26"/>
        </w:rPr>
      </w:pPr>
    </w:p>
    <w:p w14:paraId="31F03A2B" w14:textId="77777777" w:rsidR="002A5A33" w:rsidRDefault="002A5A33">
      <w:pPr>
        <w:framePr w:hSpace="141" w:wrap="auto" w:vAnchor="text" w:hAnchor="text"/>
        <w:pBdr>
          <w:top w:val="single" w:sz="18" w:space="1" w:color="auto"/>
          <w:left w:val="single" w:sz="18" w:space="1" w:color="auto"/>
          <w:bottom w:val="single" w:sz="18" w:space="1" w:color="auto"/>
          <w:right w:val="single" w:sz="18" w:space="1" w:color="auto"/>
        </w:pBdr>
        <w:spacing w:line="360" w:lineRule="atLeast"/>
        <w:rPr>
          <w:rFonts w:ascii="Arial" w:hAnsi="Arial"/>
          <w:sz w:val="24"/>
        </w:rPr>
      </w:pPr>
      <w:r>
        <w:rPr>
          <w:rFonts w:ascii="Arial" w:hAnsi="Arial"/>
          <w:sz w:val="24"/>
        </w:rPr>
        <w:t xml:space="preserve">Sitzungsnummer: </w:t>
      </w:r>
      <w:r w:rsidR="00CE2E61">
        <w:rPr>
          <w:rFonts w:ascii="Arial" w:hAnsi="Arial"/>
          <w:sz w:val="24"/>
        </w:rPr>
        <w:t>3</w:t>
      </w:r>
      <w:r w:rsidR="00F4014D">
        <w:rPr>
          <w:rFonts w:ascii="Arial" w:hAnsi="Arial"/>
          <w:sz w:val="24"/>
        </w:rPr>
        <w:tab/>
      </w:r>
      <w:r w:rsidR="00F4014D">
        <w:rPr>
          <w:rFonts w:ascii="Arial" w:hAnsi="Arial"/>
          <w:sz w:val="24"/>
        </w:rPr>
        <w:tab/>
      </w:r>
      <w:r w:rsidR="00F4014D">
        <w:rPr>
          <w:rFonts w:ascii="Arial" w:hAnsi="Arial"/>
          <w:sz w:val="24"/>
        </w:rPr>
        <w:tab/>
        <w:t xml:space="preserve">    Jahrgang 202</w:t>
      </w:r>
      <w:r w:rsidR="00CE2E61">
        <w:rPr>
          <w:rFonts w:ascii="Arial" w:hAnsi="Arial"/>
          <w:sz w:val="24"/>
        </w:rPr>
        <w:t>5</w:t>
      </w:r>
      <w:r>
        <w:rPr>
          <w:rFonts w:ascii="Arial" w:hAnsi="Arial"/>
          <w:sz w:val="24"/>
        </w:rPr>
        <w:tab/>
      </w:r>
      <w:r>
        <w:rPr>
          <w:rFonts w:ascii="Arial" w:hAnsi="Arial"/>
          <w:sz w:val="24"/>
        </w:rPr>
        <w:tab/>
        <w:t xml:space="preserve">     Sitzungstag: </w:t>
      </w:r>
      <w:r w:rsidR="00CE2E61">
        <w:rPr>
          <w:rFonts w:ascii="Arial" w:hAnsi="Arial"/>
          <w:sz w:val="24"/>
        </w:rPr>
        <w:t>13.03.2025</w:t>
      </w:r>
    </w:p>
    <w:p w14:paraId="67F44495" w14:textId="77777777" w:rsidR="002A5A33" w:rsidRDefault="002A5A33">
      <w:pPr>
        <w:spacing w:line="360" w:lineRule="atLeast"/>
        <w:rPr>
          <w:rFonts w:ascii="Arial" w:hAnsi="Arial"/>
          <w:sz w:val="24"/>
        </w:rPr>
      </w:pPr>
    </w:p>
    <w:p w14:paraId="20F7F47A" w14:textId="77777777" w:rsidR="002A5A33" w:rsidRDefault="002A5A33">
      <w:pPr>
        <w:spacing w:line="360" w:lineRule="atLeast"/>
        <w:rPr>
          <w:rFonts w:ascii="Arial" w:hAnsi="Arial"/>
          <w:sz w:val="24"/>
        </w:rPr>
      </w:pPr>
    </w:p>
    <w:p w14:paraId="636AB8D2" w14:textId="77777777" w:rsidR="002A5A33" w:rsidRDefault="002A5A33">
      <w:pPr>
        <w:spacing w:line="360" w:lineRule="atLeast"/>
        <w:rPr>
          <w:rFonts w:ascii="Arial" w:hAnsi="Arial"/>
          <w:sz w:val="24"/>
        </w:rPr>
      </w:pPr>
      <w:r>
        <w:rPr>
          <w:rFonts w:ascii="Arial" w:hAnsi="Arial"/>
          <w:sz w:val="24"/>
        </w:rPr>
        <w:t xml:space="preserve">Sitzungsort: </w:t>
      </w:r>
      <w:r>
        <w:rPr>
          <w:rFonts w:ascii="Arial" w:hAnsi="Arial"/>
          <w:sz w:val="24"/>
        </w:rPr>
        <w:tab/>
      </w:r>
      <w:r>
        <w:rPr>
          <w:rFonts w:ascii="Arial" w:hAnsi="Arial"/>
          <w:sz w:val="24"/>
        </w:rPr>
        <w:tab/>
      </w:r>
      <w:r>
        <w:rPr>
          <w:rFonts w:ascii="Arial" w:hAnsi="Arial"/>
          <w:sz w:val="24"/>
        </w:rPr>
        <w:tab/>
        <w:t xml:space="preserve">Sitzungssaal der Gemeinde </w:t>
      </w:r>
    </w:p>
    <w:p w14:paraId="10413B97" w14:textId="77777777" w:rsidR="002A5A33" w:rsidRDefault="002A5A33">
      <w:pPr>
        <w:spacing w:line="360" w:lineRule="atLeast"/>
        <w:rPr>
          <w:rFonts w:ascii="Arial" w:hAnsi="Arial"/>
          <w:sz w:val="24"/>
        </w:rPr>
      </w:pPr>
      <w:r>
        <w:rPr>
          <w:rFonts w:ascii="Arial" w:hAnsi="Arial"/>
          <w:sz w:val="24"/>
        </w:rPr>
        <w:t xml:space="preserve">Vorsitzender: </w:t>
      </w:r>
      <w:r>
        <w:rPr>
          <w:rFonts w:ascii="Arial" w:hAnsi="Arial"/>
          <w:sz w:val="24"/>
        </w:rPr>
        <w:tab/>
      </w:r>
      <w:r>
        <w:rPr>
          <w:rFonts w:ascii="Arial" w:hAnsi="Arial"/>
          <w:sz w:val="24"/>
        </w:rPr>
        <w:tab/>
      </w:r>
      <w:r>
        <w:rPr>
          <w:rFonts w:ascii="Arial" w:hAnsi="Arial"/>
          <w:sz w:val="24"/>
        </w:rPr>
        <w:tab/>
        <w:t xml:space="preserve">1. Bürgermeister </w:t>
      </w:r>
      <w:r w:rsidR="00FC77B6">
        <w:rPr>
          <w:rFonts w:ascii="Arial" w:hAnsi="Arial"/>
          <w:sz w:val="24"/>
        </w:rPr>
        <w:t>Thomas Scheuerer</w:t>
      </w:r>
    </w:p>
    <w:p w14:paraId="3197C787" w14:textId="77777777" w:rsidR="002A5A33" w:rsidRDefault="002A5A33">
      <w:pPr>
        <w:spacing w:line="360" w:lineRule="atLeast"/>
        <w:rPr>
          <w:rFonts w:ascii="Arial" w:hAnsi="Arial"/>
          <w:sz w:val="24"/>
        </w:rPr>
      </w:pPr>
      <w:r>
        <w:rPr>
          <w:rFonts w:ascii="Arial" w:hAnsi="Arial"/>
          <w:sz w:val="24"/>
        </w:rPr>
        <w:t>Schriftführer:</w:t>
      </w:r>
      <w:r>
        <w:rPr>
          <w:rFonts w:ascii="Arial" w:hAnsi="Arial"/>
          <w:sz w:val="24"/>
        </w:rPr>
        <w:tab/>
      </w:r>
      <w:r>
        <w:rPr>
          <w:rFonts w:ascii="Arial" w:hAnsi="Arial"/>
          <w:sz w:val="24"/>
        </w:rPr>
        <w:tab/>
      </w:r>
      <w:r>
        <w:rPr>
          <w:rFonts w:ascii="Arial" w:hAnsi="Arial"/>
          <w:sz w:val="24"/>
        </w:rPr>
        <w:tab/>
        <w:t>Harald Neußinger</w:t>
      </w:r>
    </w:p>
    <w:p w14:paraId="26CE5E4F" w14:textId="77777777" w:rsidR="002A5A33" w:rsidRDefault="002A5A33">
      <w:pPr>
        <w:spacing w:line="360" w:lineRule="atLeast"/>
        <w:rPr>
          <w:rFonts w:ascii="Arial" w:hAnsi="Arial"/>
          <w:sz w:val="24"/>
        </w:rPr>
      </w:pPr>
    </w:p>
    <w:p w14:paraId="5604D57D" w14:textId="77777777" w:rsidR="003D5A65" w:rsidRDefault="003D5A65" w:rsidP="003D5A65">
      <w:pPr>
        <w:tabs>
          <w:tab w:val="left" w:pos="2835"/>
        </w:tabs>
        <w:spacing w:line="360" w:lineRule="atLeast"/>
        <w:ind w:left="2835" w:hanging="2835"/>
        <w:rPr>
          <w:rFonts w:ascii="Arial" w:hAnsi="Arial"/>
          <w:sz w:val="24"/>
        </w:rPr>
      </w:pPr>
      <w:r>
        <w:rPr>
          <w:rFonts w:ascii="Arial" w:hAnsi="Arial"/>
          <w:sz w:val="24"/>
        </w:rPr>
        <w:t>Anwesend sind:</w:t>
      </w:r>
      <w:r>
        <w:rPr>
          <w:rFonts w:ascii="Arial" w:hAnsi="Arial"/>
          <w:sz w:val="24"/>
        </w:rPr>
        <w:tab/>
        <w:t xml:space="preserve">Michael Cencic, Dr. Markus Riedhammer, </w:t>
      </w:r>
    </w:p>
    <w:p w14:paraId="127EFF9E" w14:textId="77777777" w:rsidR="003D5A65" w:rsidRDefault="003D5A65" w:rsidP="003D5A65">
      <w:pPr>
        <w:tabs>
          <w:tab w:val="left" w:pos="2835"/>
        </w:tabs>
        <w:spacing w:line="360" w:lineRule="atLeast"/>
        <w:ind w:left="2835" w:hanging="2835"/>
        <w:rPr>
          <w:rFonts w:ascii="Arial" w:hAnsi="Arial"/>
          <w:sz w:val="24"/>
        </w:rPr>
      </w:pPr>
      <w:r>
        <w:rPr>
          <w:rFonts w:ascii="Arial" w:hAnsi="Arial"/>
          <w:sz w:val="24"/>
        </w:rPr>
        <w:tab/>
        <w:t>Markus Bernhuber, Christine Pechtl,</w:t>
      </w:r>
    </w:p>
    <w:p w14:paraId="2D2116C2" w14:textId="77777777" w:rsidR="003D5A65" w:rsidRDefault="003D5A65" w:rsidP="003D5A65">
      <w:pPr>
        <w:tabs>
          <w:tab w:val="left" w:pos="2835"/>
        </w:tabs>
        <w:spacing w:line="360" w:lineRule="atLeast"/>
        <w:ind w:left="2835" w:hanging="2835"/>
        <w:rPr>
          <w:rFonts w:ascii="Arial" w:hAnsi="Arial"/>
          <w:sz w:val="24"/>
          <w:lang w:val="en-US"/>
        </w:rPr>
      </w:pPr>
      <w:r>
        <w:rPr>
          <w:rFonts w:ascii="Arial" w:hAnsi="Arial"/>
          <w:sz w:val="24"/>
        </w:rPr>
        <w:tab/>
      </w:r>
      <w:r w:rsidRPr="003D5A65">
        <w:rPr>
          <w:rFonts w:ascii="Arial" w:hAnsi="Arial"/>
          <w:sz w:val="24"/>
          <w:lang w:val="en-US"/>
        </w:rPr>
        <w:t>Günther Zierhut, Peter Turicik,</w:t>
      </w:r>
      <w:r>
        <w:rPr>
          <w:rFonts w:ascii="Arial" w:hAnsi="Arial"/>
          <w:sz w:val="24"/>
          <w:lang w:val="en-US"/>
        </w:rPr>
        <w:t xml:space="preserve"> </w:t>
      </w:r>
    </w:p>
    <w:p w14:paraId="6972D974" w14:textId="47C0779E" w:rsidR="003D5A65" w:rsidRDefault="003D5A65" w:rsidP="003D5A65">
      <w:pPr>
        <w:tabs>
          <w:tab w:val="left" w:pos="2835"/>
        </w:tabs>
        <w:spacing w:line="360" w:lineRule="atLeast"/>
        <w:ind w:left="2835" w:hanging="2835"/>
        <w:rPr>
          <w:rFonts w:ascii="Arial" w:hAnsi="Arial"/>
          <w:sz w:val="24"/>
          <w:lang w:val="en-US"/>
        </w:rPr>
      </w:pPr>
      <w:r>
        <w:rPr>
          <w:rFonts w:ascii="Arial" w:hAnsi="Arial"/>
          <w:sz w:val="24"/>
          <w:lang w:val="en-US"/>
        </w:rPr>
        <w:tab/>
        <w:t xml:space="preserve">Robert Götzfried, </w:t>
      </w:r>
    </w:p>
    <w:p w14:paraId="760D3431" w14:textId="77777777" w:rsidR="003D5A65" w:rsidRDefault="003D5A65" w:rsidP="003D5A65">
      <w:pPr>
        <w:tabs>
          <w:tab w:val="left" w:pos="2835"/>
        </w:tabs>
        <w:spacing w:line="360" w:lineRule="atLeast"/>
        <w:ind w:left="2835" w:hanging="2835"/>
        <w:rPr>
          <w:rFonts w:ascii="Arial" w:hAnsi="Arial"/>
          <w:sz w:val="24"/>
          <w:lang w:val="en-US"/>
        </w:rPr>
      </w:pPr>
      <w:r>
        <w:rPr>
          <w:rFonts w:ascii="Arial" w:hAnsi="Arial"/>
          <w:sz w:val="24"/>
          <w:lang w:val="en-US"/>
        </w:rPr>
        <w:tab/>
      </w:r>
      <w:r w:rsidRPr="003D5A65">
        <w:rPr>
          <w:rFonts w:ascii="Arial" w:hAnsi="Arial"/>
          <w:sz w:val="24"/>
          <w:lang w:val="en-US"/>
        </w:rPr>
        <w:t xml:space="preserve">Theresa Flotzinger, Florian Häupl, </w:t>
      </w:r>
    </w:p>
    <w:p w14:paraId="73984212" w14:textId="77777777" w:rsidR="002A5A33" w:rsidRPr="003D5A65" w:rsidRDefault="003D5A65" w:rsidP="003D5A65">
      <w:pPr>
        <w:tabs>
          <w:tab w:val="left" w:pos="2835"/>
        </w:tabs>
        <w:spacing w:line="360" w:lineRule="atLeast"/>
        <w:ind w:left="2835" w:hanging="2835"/>
        <w:rPr>
          <w:rFonts w:ascii="Arial" w:hAnsi="Arial"/>
          <w:sz w:val="24"/>
          <w:lang w:val="en-US"/>
        </w:rPr>
      </w:pPr>
      <w:r>
        <w:rPr>
          <w:rFonts w:ascii="Arial" w:hAnsi="Arial"/>
          <w:sz w:val="24"/>
          <w:lang w:val="en-US"/>
        </w:rPr>
        <w:tab/>
      </w:r>
      <w:r w:rsidRPr="003D5A65">
        <w:rPr>
          <w:rFonts w:ascii="Arial" w:hAnsi="Arial"/>
          <w:sz w:val="24"/>
          <w:lang w:val="en-US"/>
        </w:rPr>
        <w:t>Johannes Rosenbeck, Lothar Limmer</w:t>
      </w:r>
    </w:p>
    <w:p w14:paraId="332B9990" w14:textId="77777777" w:rsidR="003D5A65" w:rsidRPr="003D5A65" w:rsidRDefault="003D5A65" w:rsidP="003D5A65">
      <w:pPr>
        <w:tabs>
          <w:tab w:val="left" w:pos="2835"/>
        </w:tabs>
        <w:spacing w:line="360" w:lineRule="atLeast"/>
        <w:ind w:left="2835" w:hanging="2835"/>
        <w:rPr>
          <w:rFonts w:ascii="Arial" w:hAnsi="Arial"/>
          <w:sz w:val="24"/>
          <w:lang w:val="en-US"/>
        </w:rPr>
      </w:pPr>
    </w:p>
    <w:p w14:paraId="2AAEE7E1" w14:textId="1023C81B" w:rsidR="002A5A33" w:rsidRDefault="002A5A33" w:rsidP="003D5A65">
      <w:pPr>
        <w:tabs>
          <w:tab w:val="left" w:pos="2835"/>
        </w:tabs>
        <w:spacing w:line="360" w:lineRule="atLeast"/>
        <w:ind w:left="2835" w:hanging="2835"/>
        <w:jc w:val="both"/>
        <w:rPr>
          <w:rFonts w:ascii="Arial" w:hAnsi="Arial"/>
          <w:sz w:val="24"/>
        </w:rPr>
      </w:pPr>
      <w:r>
        <w:rPr>
          <w:rFonts w:ascii="Arial" w:hAnsi="Arial"/>
          <w:sz w:val="24"/>
        </w:rPr>
        <w:t>Entschuldigt sind:</w:t>
      </w:r>
      <w:r>
        <w:rPr>
          <w:rFonts w:ascii="Arial" w:hAnsi="Arial"/>
          <w:sz w:val="24"/>
        </w:rPr>
        <w:tab/>
      </w:r>
      <w:r>
        <w:rPr>
          <w:rFonts w:ascii="Arial" w:hAnsi="Arial"/>
          <w:sz w:val="24"/>
        </w:rPr>
        <w:tab/>
      </w:r>
      <w:r w:rsidR="005C22A2">
        <w:rPr>
          <w:rFonts w:ascii="Arial" w:hAnsi="Arial"/>
          <w:sz w:val="24"/>
          <w:lang w:val="en-US"/>
        </w:rPr>
        <w:t>Josef Meier</w:t>
      </w:r>
    </w:p>
    <w:p w14:paraId="13026FEB" w14:textId="77777777" w:rsidR="002A5A33" w:rsidRDefault="002A5A33">
      <w:pPr>
        <w:spacing w:line="360" w:lineRule="atLeast"/>
        <w:jc w:val="both"/>
        <w:rPr>
          <w:rFonts w:ascii="Arial" w:hAnsi="Arial"/>
          <w:sz w:val="24"/>
        </w:rPr>
      </w:pPr>
    </w:p>
    <w:p w14:paraId="5F8C414B" w14:textId="77777777" w:rsidR="002A5A33" w:rsidRDefault="002A5A33">
      <w:pPr>
        <w:spacing w:line="360" w:lineRule="atLeast"/>
        <w:jc w:val="both"/>
        <w:rPr>
          <w:rFonts w:ascii="Arial" w:hAnsi="Arial"/>
          <w:sz w:val="24"/>
        </w:rPr>
      </w:pPr>
      <w:r>
        <w:rPr>
          <w:rFonts w:ascii="Arial" w:hAnsi="Arial"/>
          <w:sz w:val="24"/>
        </w:rPr>
        <w:t>Alle Mitglieder wurden ordnungsgemäß geladen. Mehr als die Hälfte sind anwesend. Die Beschlußfähigkeit ist damit hergestellt.</w:t>
      </w:r>
    </w:p>
    <w:p w14:paraId="22B1B98F" w14:textId="77777777" w:rsidR="002A5A33" w:rsidRDefault="002A5A33">
      <w:pPr>
        <w:spacing w:line="360" w:lineRule="atLeast"/>
        <w:jc w:val="both"/>
        <w:rPr>
          <w:rFonts w:ascii="Arial" w:hAnsi="Arial"/>
          <w:sz w:val="24"/>
        </w:rPr>
      </w:pPr>
      <w:r>
        <w:rPr>
          <w:rFonts w:ascii="Arial" w:hAnsi="Arial"/>
          <w:sz w:val="24"/>
        </w:rPr>
        <w:t>___________________________________________________________________</w:t>
      </w:r>
    </w:p>
    <w:p w14:paraId="1728583A" w14:textId="77777777" w:rsidR="002A5A33" w:rsidRDefault="002A5A33">
      <w:pPr>
        <w:spacing w:line="360" w:lineRule="atLeast"/>
        <w:jc w:val="both"/>
        <w:rPr>
          <w:rFonts w:ascii="Arial" w:hAnsi="Arial"/>
          <w:sz w:val="24"/>
        </w:rPr>
      </w:pPr>
      <w:r>
        <w:rPr>
          <w:rFonts w:ascii="Arial" w:hAnsi="Arial"/>
          <w:sz w:val="24"/>
        </w:rPr>
        <w:t>Zur Sitzung sind außerdem erschienen:</w:t>
      </w:r>
    </w:p>
    <w:p w14:paraId="113DEA84" w14:textId="306F5BE7" w:rsidR="005C22A2" w:rsidRDefault="005C22A2">
      <w:pPr>
        <w:spacing w:line="360" w:lineRule="atLeast"/>
        <w:jc w:val="both"/>
        <w:rPr>
          <w:rFonts w:ascii="Arial" w:hAnsi="Arial"/>
          <w:sz w:val="24"/>
        </w:rPr>
      </w:pPr>
      <w:r>
        <w:rPr>
          <w:rFonts w:ascii="Arial" w:hAnsi="Arial"/>
          <w:sz w:val="24"/>
        </w:rPr>
        <w:t xml:space="preserve">Zu TOP 2: Herr </w:t>
      </w:r>
      <w:proofErr w:type="spellStart"/>
      <w:r>
        <w:rPr>
          <w:rFonts w:ascii="Arial" w:hAnsi="Arial"/>
          <w:sz w:val="24"/>
        </w:rPr>
        <w:t>Jungkunz</w:t>
      </w:r>
      <w:proofErr w:type="spellEnd"/>
      <w:r>
        <w:rPr>
          <w:rFonts w:ascii="Arial" w:hAnsi="Arial"/>
          <w:sz w:val="24"/>
        </w:rPr>
        <w:t xml:space="preserve">, Herr </w:t>
      </w:r>
      <w:proofErr w:type="spellStart"/>
      <w:r>
        <w:rPr>
          <w:rFonts w:ascii="Arial" w:hAnsi="Arial"/>
          <w:sz w:val="24"/>
        </w:rPr>
        <w:t>Drexl</w:t>
      </w:r>
      <w:proofErr w:type="spellEnd"/>
    </w:p>
    <w:p w14:paraId="01CD622B" w14:textId="1B907DFC" w:rsidR="002A5A33" w:rsidRDefault="005C22A2">
      <w:pPr>
        <w:spacing w:line="360" w:lineRule="atLeast"/>
        <w:jc w:val="both"/>
        <w:rPr>
          <w:rFonts w:ascii="Arial" w:hAnsi="Arial"/>
          <w:sz w:val="24"/>
        </w:rPr>
      </w:pPr>
      <w:r>
        <w:rPr>
          <w:rFonts w:ascii="Arial" w:hAnsi="Arial"/>
          <w:sz w:val="24"/>
        </w:rPr>
        <w:t>Zu TOP 5: Karin Schafberger</w:t>
      </w:r>
    </w:p>
    <w:p w14:paraId="3F3BCED5" w14:textId="77777777" w:rsidR="002A5A33" w:rsidRDefault="002A5A33">
      <w:pPr>
        <w:spacing w:line="360" w:lineRule="atLeast"/>
        <w:jc w:val="both"/>
        <w:rPr>
          <w:rFonts w:ascii="Arial" w:hAnsi="Arial"/>
          <w:sz w:val="24"/>
        </w:rPr>
      </w:pPr>
      <w:r>
        <w:rPr>
          <w:rFonts w:ascii="Arial" w:hAnsi="Arial"/>
          <w:sz w:val="24"/>
        </w:rPr>
        <w:t>___________________________________________________________________</w:t>
      </w:r>
    </w:p>
    <w:p w14:paraId="747A9898" w14:textId="77777777" w:rsidR="002A5A33" w:rsidRDefault="002A5A33">
      <w:pPr>
        <w:spacing w:line="360" w:lineRule="atLeast"/>
        <w:jc w:val="both"/>
        <w:rPr>
          <w:rFonts w:ascii="Arial" w:hAnsi="Arial"/>
          <w:sz w:val="24"/>
        </w:rPr>
      </w:pPr>
    </w:p>
    <w:p w14:paraId="1E3D008C" w14:textId="77777777" w:rsidR="002A5A33" w:rsidRDefault="002A5A33">
      <w:pPr>
        <w:spacing w:line="240" w:lineRule="atLeast"/>
        <w:jc w:val="both"/>
        <w:rPr>
          <w:rFonts w:ascii="Arial" w:hAnsi="Arial"/>
          <w:sz w:val="24"/>
        </w:rPr>
      </w:pPr>
      <w:r>
        <w:rPr>
          <w:rFonts w:ascii="Arial" w:hAnsi="Arial"/>
          <w:sz w:val="24"/>
        </w:rPr>
        <w:t xml:space="preserve">      </w:t>
      </w:r>
      <w:r>
        <w:rPr>
          <w:rFonts w:ascii="Arial" w:hAnsi="Arial"/>
          <w:sz w:val="24"/>
          <w:u w:val="single"/>
        </w:rPr>
        <w:t>Vorsitzender:</w:t>
      </w:r>
      <w:r>
        <w:rPr>
          <w:rFonts w:ascii="Arial" w:hAnsi="Arial"/>
          <w:sz w:val="24"/>
        </w:rPr>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u w:val="single"/>
        </w:rPr>
        <w:t>Schriftführer:</w:t>
      </w:r>
    </w:p>
    <w:p w14:paraId="254AC21E" w14:textId="77777777" w:rsidR="002A5A33" w:rsidRDefault="002A5A33">
      <w:pPr>
        <w:spacing w:line="240" w:lineRule="atLeast"/>
        <w:jc w:val="both"/>
        <w:rPr>
          <w:rFonts w:ascii="Arial" w:hAnsi="Arial"/>
          <w:sz w:val="24"/>
        </w:rPr>
      </w:pPr>
    </w:p>
    <w:p w14:paraId="4005C8C6" w14:textId="77777777" w:rsidR="002A5A33" w:rsidRDefault="002A5A33">
      <w:pPr>
        <w:spacing w:line="240" w:lineRule="atLeast"/>
        <w:jc w:val="both"/>
        <w:rPr>
          <w:rFonts w:ascii="Arial" w:hAnsi="Arial"/>
          <w:sz w:val="24"/>
          <w:u w:val="single"/>
        </w:rPr>
      </w:pPr>
    </w:p>
    <w:p w14:paraId="38F41F88" w14:textId="77777777" w:rsidR="002A5A33" w:rsidRDefault="002A5A33">
      <w:pPr>
        <w:spacing w:line="240" w:lineRule="atLeast"/>
        <w:jc w:val="both"/>
        <w:rPr>
          <w:rFonts w:ascii="Arial" w:hAnsi="Arial"/>
          <w:sz w:val="24"/>
          <w:u w:val="single"/>
        </w:rPr>
      </w:pPr>
    </w:p>
    <w:p w14:paraId="086A88D0" w14:textId="77777777" w:rsidR="002A5A33" w:rsidRDefault="00FC77B6">
      <w:pPr>
        <w:pStyle w:val="Textkrper31"/>
        <w:tabs>
          <w:tab w:val="center" w:pos="1134"/>
          <w:tab w:val="center" w:pos="7371"/>
        </w:tabs>
        <w:spacing w:line="240" w:lineRule="atLeast"/>
      </w:pPr>
      <w:r>
        <w:tab/>
        <w:t>Scheuerer</w:t>
      </w:r>
      <w:r w:rsidR="002A5A33">
        <w:tab/>
        <w:t>Neußinger</w:t>
      </w:r>
    </w:p>
    <w:p w14:paraId="7A0F5652" w14:textId="77777777" w:rsidR="003D5A65" w:rsidRDefault="002A5A33">
      <w:pPr>
        <w:pStyle w:val="Textkrper31"/>
        <w:tabs>
          <w:tab w:val="center" w:pos="7371"/>
        </w:tabs>
        <w:spacing w:line="360" w:lineRule="atLeast"/>
      </w:pPr>
      <w:r>
        <w:t>Erster Bürgermeister</w:t>
      </w:r>
      <w:r>
        <w:tab/>
        <w:t>Geschäftsleitender Beamter</w:t>
      </w:r>
    </w:p>
    <w:p w14:paraId="208E0296" w14:textId="4F01CB53" w:rsidR="002A5A33" w:rsidRDefault="003D5A65" w:rsidP="005C22A2">
      <w:pPr>
        <w:pStyle w:val="Textkrper24"/>
        <w:numPr>
          <w:ilvl w:val="12"/>
          <w:numId w:val="0"/>
        </w:numPr>
        <w:tabs>
          <w:tab w:val="left" w:pos="567"/>
          <w:tab w:val="left" w:pos="851"/>
        </w:tabs>
        <w:spacing w:line="240" w:lineRule="auto"/>
        <w:ind w:left="567" w:hanging="567"/>
        <w:rPr>
          <w:rFonts w:ascii="Arial" w:hAnsi="Arial"/>
          <w:sz w:val="24"/>
        </w:rPr>
      </w:pPr>
      <w:r>
        <w:br w:type="page"/>
      </w:r>
      <w:r w:rsidR="00A44CB1">
        <w:rPr>
          <w:rFonts w:ascii="Arial" w:hAnsi="Arial"/>
          <w:sz w:val="24"/>
        </w:rPr>
        <w:lastRenderedPageBreak/>
        <w:t>1</w:t>
      </w:r>
      <w:r w:rsidR="002A5A33">
        <w:rPr>
          <w:rFonts w:ascii="Arial" w:hAnsi="Arial"/>
          <w:sz w:val="24"/>
        </w:rPr>
        <w:t>.</w:t>
      </w:r>
      <w:r w:rsidR="002A5A33">
        <w:rPr>
          <w:rFonts w:ascii="Arial" w:hAnsi="Arial"/>
          <w:sz w:val="24"/>
        </w:rPr>
        <w:tab/>
        <w:t>Niederschri</w:t>
      </w:r>
      <w:r w:rsidR="00A44CB1">
        <w:rPr>
          <w:rFonts w:ascii="Arial" w:hAnsi="Arial"/>
          <w:sz w:val="24"/>
        </w:rPr>
        <w:t xml:space="preserve">ft </w:t>
      </w:r>
      <w:r w:rsidR="0018380E">
        <w:rPr>
          <w:rFonts w:ascii="Arial" w:hAnsi="Arial"/>
          <w:sz w:val="24"/>
        </w:rPr>
        <w:t xml:space="preserve">der Gemeinderatsitzung vom </w:t>
      </w:r>
      <w:r w:rsidR="00CE2E61">
        <w:rPr>
          <w:rFonts w:ascii="Arial" w:hAnsi="Arial"/>
          <w:sz w:val="24"/>
        </w:rPr>
        <w:t>13.02</w:t>
      </w:r>
      <w:r w:rsidR="00F4014D">
        <w:rPr>
          <w:rFonts w:ascii="Arial" w:hAnsi="Arial"/>
          <w:sz w:val="24"/>
        </w:rPr>
        <w:t>.202</w:t>
      </w:r>
      <w:r w:rsidR="00CE2E61">
        <w:rPr>
          <w:rFonts w:ascii="Arial" w:hAnsi="Arial"/>
          <w:sz w:val="24"/>
        </w:rPr>
        <w:t>5</w:t>
      </w:r>
    </w:p>
    <w:p w14:paraId="0305E679" w14:textId="12E20B18" w:rsidR="002A5A33" w:rsidRDefault="002A5A33" w:rsidP="009B50EC">
      <w:pPr>
        <w:pStyle w:val="Textkrper24"/>
        <w:numPr>
          <w:ilvl w:val="12"/>
          <w:numId w:val="0"/>
        </w:numPr>
        <w:tabs>
          <w:tab w:val="left" w:pos="567"/>
          <w:tab w:val="left" w:pos="851"/>
        </w:tabs>
        <w:spacing w:line="240" w:lineRule="auto"/>
        <w:ind w:left="567" w:hanging="567"/>
        <w:rPr>
          <w:rFonts w:ascii="Arial" w:hAnsi="Arial"/>
          <w:sz w:val="24"/>
        </w:rPr>
      </w:pPr>
    </w:p>
    <w:p w14:paraId="2676FD05" w14:textId="41B1E7D6" w:rsidR="005C22A2" w:rsidRDefault="005C22A2">
      <w:pPr>
        <w:tabs>
          <w:tab w:val="left" w:pos="567"/>
          <w:tab w:val="left" w:pos="851"/>
        </w:tabs>
        <w:spacing w:line="240" w:lineRule="atLeast"/>
        <w:ind w:left="567" w:hanging="567"/>
        <w:jc w:val="both"/>
        <w:rPr>
          <w:rFonts w:ascii="Arial" w:hAnsi="Arial"/>
          <w:sz w:val="24"/>
        </w:rPr>
      </w:pPr>
      <w:r>
        <w:rPr>
          <w:rFonts w:ascii="Arial" w:hAnsi="Arial"/>
          <w:sz w:val="24"/>
        </w:rPr>
        <w:tab/>
        <w:t>Gegen die Niederschrift werden keine Einwendungen erhoben.</w:t>
      </w:r>
    </w:p>
    <w:p w14:paraId="79509E3C" w14:textId="77777777" w:rsidR="005C22A2" w:rsidRDefault="005C22A2" w:rsidP="009B50EC">
      <w:pPr>
        <w:pStyle w:val="Textkrper24"/>
        <w:numPr>
          <w:ilvl w:val="12"/>
          <w:numId w:val="0"/>
        </w:numPr>
        <w:tabs>
          <w:tab w:val="left" w:pos="567"/>
          <w:tab w:val="left" w:pos="851"/>
        </w:tabs>
        <w:spacing w:line="240" w:lineRule="auto"/>
        <w:ind w:left="567" w:hanging="567"/>
        <w:rPr>
          <w:rFonts w:ascii="Arial" w:hAnsi="Arial"/>
          <w:sz w:val="24"/>
        </w:rPr>
      </w:pPr>
    </w:p>
    <w:p w14:paraId="0254BE2C" w14:textId="77777777" w:rsidR="005C22A2" w:rsidRDefault="005C22A2" w:rsidP="005C22A2">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Der Tagesordnungspunkt 5 wird vorgezogen.</w:t>
      </w:r>
    </w:p>
    <w:p w14:paraId="08106206" w14:textId="77777777" w:rsidR="005C22A2" w:rsidRDefault="005C22A2" w:rsidP="005C22A2">
      <w:pPr>
        <w:pStyle w:val="Textkrper24"/>
        <w:numPr>
          <w:ilvl w:val="12"/>
          <w:numId w:val="0"/>
        </w:numPr>
        <w:tabs>
          <w:tab w:val="left" w:pos="567"/>
          <w:tab w:val="left" w:pos="851"/>
        </w:tabs>
        <w:spacing w:line="240" w:lineRule="auto"/>
        <w:ind w:left="567" w:hanging="567"/>
        <w:rPr>
          <w:rFonts w:ascii="Arial" w:hAnsi="Arial"/>
          <w:sz w:val="24"/>
        </w:rPr>
      </w:pPr>
    </w:p>
    <w:p w14:paraId="778D30F5" w14:textId="7E9C2159" w:rsidR="005C22A2" w:rsidRDefault="005C22A2" w:rsidP="005C22A2">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5.</w:t>
      </w:r>
      <w:r>
        <w:rPr>
          <w:rFonts w:ascii="Arial" w:hAnsi="Arial"/>
          <w:sz w:val="24"/>
        </w:rPr>
        <w:tab/>
      </w:r>
      <w:r w:rsidRPr="00163680">
        <w:rPr>
          <w:rFonts w:ascii="Arial" w:hAnsi="Arial"/>
          <w:sz w:val="24"/>
        </w:rPr>
        <w:t>Bücherei; Jahresbericht / 352-717</w:t>
      </w:r>
    </w:p>
    <w:p w14:paraId="46B85C13" w14:textId="29B131C6" w:rsidR="005C22A2" w:rsidRDefault="005C22A2" w:rsidP="005C22A2">
      <w:pPr>
        <w:pStyle w:val="Textkrper24"/>
        <w:numPr>
          <w:ilvl w:val="12"/>
          <w:numId w:val="0"/>
        </w:numPr>
        <w:tabs>
          <w:tab w:val="left" w:pos="567"/>
          <w:tab w:val="left" w:pos="851"/>
        </w:tabs>
        <w:spacing w:line="240" w:lineRule="auto"/>
        <w:ind w:left="567" w:hanging="567"/>
        <w:rPr>
          <w:rFonts w:ascii="Arial" w:hAnsi="Arial"/>
          <w:sz w:val="24"/>
        </w:rPr>
      </w:pPr>
    </w:p>
    <w:p w14:paraId="0DCF4FDA" w14:textId="5AB28FB6" w:rsidR="005C22A2" w:rsidRPr="005C22A2" w:rsidRDefault="005C22A2" w:rsidP="005C22A2">
      <w:pPr>
        <w:pStyle w:val="Textkrper24"/>
        <w:numPr>
          <w:ilvl w:val="12"/>
          <w:numId w:val="0"/>
        </w:numPr>
        <w:tabs>
          <w:tab w:val="left" w:pos="567"/>
          <w:tab w:val="left" w:pos="851"/>
        </w:tabs>
        <w:spacing w:line="240" w:lineRule="auto"/>
        <w:ind w:left="567" w:hanging="567"/>
        <w:rPr>
          <w:rFonts w:ascii="Arial" w:hAnsi="Arial"/>
          <w:b/>
          <w:sz w:val="24"/>
        </w:rPr>
      </w:pPr>
      <w:r>
        <w:rPr>
          <w:rFonts w:ascii="Arial" w:hAnsi="Arial"/>
          <w:sz w:val="24"/>
        </w:rPr>
        <w:tab/>
      </w:r>
      <w:r w:rsidRPr="005C22A2">
        <w:rPr>
          <w:rFonts w:ascii="Arial" w:hAnsi="Arial"/>
          <w:b/>
          <w:sz w:val="24"/>
        </w:rPr>
        <w:t>Sachverhalt:</w:t>
      </w:r>
    </w:p>
    <w:p w14:paraId="0F402E02" w14:textId="5DAA45AD" w:rsidR="005C22A2" w:rsidRDefault="005C22A2" w:rsidP="005C22A2">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t>Frau Schafberger berichtet über das abgelaufene Büchereijahr. Aktuell hat die Bücherei 489 Benutzer. Es gab im Jahr 2024 3689 Besucher, 6000 Ausleihungen und 16 Veranstaltungen. Spenden in Höhe von 2.100 € konnten eingenommen werden. Die Bücherei erhielt das Büchereisiegel in Gold. Das Büchereiteam besteht derzeit aus 16 Personen.</w:t>
      </w:r>
    </w:p>
    <w:p w14:paraId="45FEA16C" w14:textId="77777777" w:rsidR="005C22A2" w:rsidRDefault="005C22A2" w:rsidP="005C22A2">
      <w:pPr>
        <w:pStyle w:val="Textkrper24"/>
        <w:numPr>
          <w:ilvl w:val="12"/>
          <w:numId w:val="0"/>
        </w:numPr>
        <w:tabs>
          <w:tab w:val="left" w:pos="567"/>
          <w:tab w:val="left" w:pos="851"/>
        </w:tabs>
        <w:spacing w:line="240" w:lineRule="auto"/>
        <w:ind w:left="567" w:hanging="567"/>
        <w:rPr>
          <w:rFonts w:ascii="Arial" w:hAnsi="Arial"/>
          <w:sz w:val="24"/>
        </w:rPr>
      </w:pPr>
    </w:p>
    <w:p w14:paraId="447ED4C2" w14:textId="6E8217ED" w:rsidR="005C22A2" w:rsidRDefault="005C22A2" w:rsidP="005C22A2">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 xml:space="preserve">Gemeinderatsmitglied Dr. Riedhammer </w:t>
      </w:r>
      <w:r w:rsidR="00A631D3">
        <w:rPr>
          <w:rFonts w:ascii="Arial" w:hAnsi="Arial"/>
          <w:sz w:val="24"/>
        </w:rPr>
        <w:t>ist</w:t>
      </w:r>
      <w:r>
        <w:rPr>
          <w:rFonts w:ascii="Arial" w:hAnsi="Arial"/>
          <w:sz w:val="24"/>
        </w:rPr>
        <w:t xml:space="preserve"> von 19:10 Uhr bis 19:13 Uhr abwesend.</w:t>
      </w:r>
    </w:p>
    <w:p w14:paraId="31AAC22A" w14:textId="358B84AD" w:rsidR="005C22A2" w:rsidRDefault="005C22A2" w:rsidP="005C22A2">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Gemeinderatsmitglied Johannes Rosenbeck ist ab 19:13 Uhr abwesend.</w:t>
      </w:r>
    </w:p>
    <w:p w14:paraId="683FDE34" w14:textId="753C615B" w:rsidR="005C22A2" w:rsidRDefault="005C22A2" w:rsidP="005C22A2">
      <w:pPr>
        <w:pStyle w:val="Textkrper24"/>
        <w:numPr>
          <w:ilvl w:val="12"/>
          <w:numId w:val="0"/>
        </w:numPr>
        <w:tabs>
          <w:tab w:val="left" w:pos="567"/>
          <w:tab w:val="left" w:pos="851"/>
        </w:tabs>
        <w:spacing w:line="240" w:lineRule="auto"/>
        <w:ind w:left="567" w:hanging="567"/>
        <w:rPr>
          <w:rFonts w:ascii="Arial" w:hAnsi="Arial"/>
          <w:sz w:val="24"/>
        </w:rPr>
      </w:pPr>
    </w:p>
    <w:p w14:paraId="286FD28D" w14:textId="7E250ACE" w:rsidR="005C22A2" w:rsidRDefault="005C22A2" w:rsidP="005C22A2">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t>Bürgermeister Scheuerer und der Gemeinderat loben die Arbeit des Büchereiteams.</w:t>
      </w:r>
    </w:p>
    <w:p w14:paraId="6E1C7DF7" w14:textId="56195F25" w:rsidR="005C22A2" w:rsidRDefault="005C22A2" w:rsidP="005C22A2">
      <w:pPr>
        <w:pStyle w:val="Textkrper24"/>
        <w:numPr>
          <w:ilvl w:val="12"/>
          <w:numId w:val="0"/>
        </w:numPr>
        <w:tabs>
          <w:tab w:val="left" w:pos="567"/>
          <w:tab w:val="left" w:pos="851"/>
        </w:tabs>
        <w:spacing w:line="240" w:lineRule="auto"/>
        <w:ind w:left="567" w:hanging="567"/>
        <w:rPr>
          <w:rFonts w:ascii="Arial" w:hAnsi="Arial"/>
          <w:sz w:val="24"/>
        </w:rPr>
      </w:pPr>
    </w:p>
    <w:p w14:paraId="1988F0D3" w14:textId="2E107B11" w:rsidR="005C22A2" w:rsidRDefault="005C22A2" w:rsidP="005C22A2">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Gemeinderatsmitglied Johannes Rosenbeck ist ab 19</w:t>
      </w:r>
      <w:r w:rsidR="00292B27">
        <w:rPr>
          <w:rFonts w:ascii="Arial" w:hAnsi="Arial"/>
          <w:sz w:val="24"/>
        </w:rPr>
        <w:t>:</w:t>
      </w:r>
      <w:r>
        <w:rPr>
          <w:rFonts w:ascii="Arial" w:hAnsi="Arial"/>
          <w:sz w:val="24"/>
        </w:rPr>
        <w:t>16 Uhr anwesend.</w:t>
      </w:r>
    </w:p>
    <w:p w14:paraId="2663F65E" w14:textId="63EF4B83" w:rsidR="005C22A2" w:rsidRDefault="005C22A2" w:rsidP="005C22A2">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r>
    </w:p>
    <w:p w14:paraId="1467695B" w14:textId="77777777" w:rsidR="00A44CB1" w:rsidRPr="009B50EC" w:rsidRDefault="00A44CB1" w:rsidP="009B50EC">
      <w:pPr>
        <w:pStyle w:val="Textkrper24"/>
        <w:numPr>
          <w:ilvl w:val="12"/>
          <w:numId w:val="0"/>
        </w:numPr>
        <w:tabs>
          <w:tab w:val="left" w:pos="567"/>
          <w:tab w:val="left" w:pos="851"/>
        </w:tabs>
        <w:spacing w:line="240" w:lineRule="auto"/>
        <w:ind w:left="567" w:hanging="567"/>
        <w:rPr>
          <w:rFonts w:ascii="Arial" w:hAnsi="Arial"/>
          <w:sz w:val="24"/>
        </w:rPr>
      </w:pPr>
      <w:r w:rsidRPr="009B50EC">
        <w:rPr>
          <w:rFonts w:ascii="Arial" w:hAnsi="Arial"/>
          <w:sz w:val="24"/>
        </w:rPr>
        <w:t>2.</w:t>
      </w:r>
      <w:r w:rsidR="002A5A33" w:rsidRPr="009B50EC">
        <w:rPr>
          <w:rFonts w:ascii="Arial" w:hAnsi="Arial"/>
          <w:sz w:val="24"/>
        </w:rPr>
        <w:tab/>
      </w:r>
      <w:r w:rsidR="000159E8">
        <w:rPr>
          <w:rFonts w:ascii="Arial" w:hAnsi="Arial"/>
          <w:sz w:val="24"/>
        </w:rPr>
        <w:t xml:space="preserve">Windpark; Vorstellung eines Investors für eine Planung im Bereich der Gemeinde Hagelstadt, Alteglofsheim und Thalmassing / </w:t>
      </w:r>
      <w:r w:rsidR="000159E8" w:rsidRPr="000159E8">
        <w:rPr>
          <w:rFonts w:ascii="Arial" w:hAnsi="Arial"/>
          <w:sz w:val="24"/>
        </w:rPr>
        <w:t>817-00</w:t>
      </w:r>
    </w:p>
    <w:p w14:paraId="5E4180C8" w14:textId="77777777" w:rsidR="00A44CB1" w:rsidRPr="009B50EC" w:rsidRDefault="00A44CB1" w:rsidP="009B50EC">
      <w:pPr>
        <w:pStyle w:val="Textkrper24"/>
        <w:numPr>
          <w:ilvl w:val="12"/>
          <w:numId w:val="0"/>
        </w:numPr>
        <w:tabs>
          <w:tab w:val="left" w:pos="567"/>
          <w:tab w:val="left" w:pos="851"/>
        </w:tabs>
        <w:spacing w:line="240" w:lineRule="auto"/>
        <w:ind w:left="567" w:hanging="567"/>
        <w:rPr>
          <w:rFonts w:ascii="Arial" w:hAnsi="Arial"/>
          <w:sz w:val="24"/>
        </w:rPr>
      </w:pPr>
    </w:p>
    <w:p w14:paraId="11F65665" w14:textId="77777777" w:rsidR="009B50EC" w:rsidRPr="009B50EC" w:rsidRDefault="00A44CB1" w:rsidP="009B50EC">
      <w:pPr>
        <w:pStyle w:val="Textkrper24"/>
        <w:numPr>
          <w:ilvl w:val="12"/>
          <w:numId w:val="0"/>
        </w:numPr>
        <w:tabs>
          <w:tab w:val="left" w:pos="567"/>
          <w:tab w:val="left" w:pos="851"/>
        </w:tabs>
        <w:spacing w:line="240" w:lineRule="auto"/>
        <w:ind w:left="567" w:hanging="567"/>
        <w:rPr>
          <w:rFonts w:ascii="Arial" w:hAnsi="Arial"/>
          <w:b/>
          <w:sz w:val="24"/>
        </w:rPr>
      </w:pPr>
      <w:r w:rsidRPr="009B50EC">
        <w:rPr>
          <w:rFonts w:ascii="Arial" w:hAnsi="Arial"/>
          <w:sz w:val="24"/>
        </w:rPr>
        <w:tab/>
      </w:r>
      <w:r w:rsidR="009B50EC" w:rsidRPr="009B50EC">
        <w:rPr>
          <w:rFonts w:ascii="Arial" w:hAnsi="Arial"/>
          <w:b/>
          <w:sz w:val="24"/>
        </w:rPr>
        <w:t>Sachverhalt:</w:t>
      </w:r>
    </w:p>
    <w:p w14:paraId="325D1D16" w14:textId="664223D4" w:rsidR="009B50EC" w:rsidRPr="009B50EC" w:rsidRDefault="00C36FF4"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t>Die Fa. CAV Partners AG</w:t>
      </w:r>
      <w:r w:rsidR="005C22A2">
        <w:rPr>
          <w:rFonts w:ascii="Arial" w:hAnsi="Arial"/>
          <w:sz w:val="24"/>
        </w:rPr>
        <w:t xml:space="preserve">, Herr </w:t>
      </w:r>
      <w:proofErr w:type="spellStart"/>
      <w:r w:rsidR="005C22A2">
        <w:rPr>
          <w:rFonts w:ascii="Arial" w:hAnsi="Arial"/>
          <w:sz w:val="24"/>
        </w:rPr>
        <w:t>Jungkunz</w:t>
      </w:r>
      <w:proofErr w:type="spellEnd"/>
      <w:r>
        <w:rPr>
          <w:rFonts w:ascii="Arial" w:hAnsi="Arial"/>
          <w:sz w:val="24"/>
        </w:rPr>
        <w:t xml:space="preserve"> stellt </w:t>
      </w:r>
      <w:r w:rsidR="005C22A2">
        <w:rPr>
          <w:rFonts w:ascii="Arial" w:hAnsi="Arial"/>
          <w:sz w:val="24"/>
        </w:rPr>
        <w:t>ein W</w:t>
      </w:r>
      <w:r>
        <w:rPr>
          <w:rFonts w:ascii="Arial" w:hAnsi="Arial"/>
          <w:sz w:val="24"/>
        </w:rPr>
        <w:t>indkraftprojekt vor.</w:t>
      </w:r>
    </w:p>
    <w:p w14:paraId="393197E7" w14:textId="67DBC18B" w:rsidR="00A44CB1" w:rsidRDefault="005C22A2"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t>Die Planung befindet sich auf einer Fläche westlich von Hagelstadt. Im Bereich der vorhandenen Wege wären dort drei Windräder möglich.</w:t>
      </w:r>
      <w:r w:rsidR="002F2615">
        <w:rPr>
          <w:rFonts w:ascii="Arial" w:hAnsi="Arial"/>
          <w:sz w:val="24"/>
        </w:rPr>
        <w:t xml:space="preserve"> Die Gemeinde könnte mit der Nachbargemeinde die Fläche vorschlagen und vorher mit dem Eigentümer über eventuelle Konditionen verhandeln.</w:t>
      </w:r>
    </w:p>
    <w:p w14:paraId="2C4942D4" w14:textId="77777777" w:rsidR="00163680" w:rsidRPr="009B50EC" w:rsidRDefault="00163680" w:rsidP="009B50EC">
      <w:pPr>
        <w:pStyle w:val="Textkrper24"/>
        <w:numPr>
          <w:ilvl w:val="12"/>
          <w:numId w:val="0"/>
        </w:numPr>
        <w:tabs>
          <w:tab w:val="left" w:pos="567"/>
          <w:tab w:val="left" w:pos="851"/>
        </w:tabs>
        <w:spacing w:line="240" w:lineRule="auto"/>
        <w:ind w:left="567" w:hanging="567"/>
        <w:rPr>
          <w:rFonts w:ascii="Arial" w:hAnsi="Arial"/>
          <w:sz w:val="24"/>
        </w:rPr>
      </w:pPr>
    </w:p>
    <w:p w14:paraId="11957BC9" w14:textId="77777777" w:rsidR="00A44CB1" w:rsidRPr="0056665B" w:rsidRDefault="000159E8" w:rsidP="009B50EC">
      <w:pPr>
        <w:pStyle w:val="Textkrper24"/>
        <w:numPr>
          <w:ilvl w:val="12"/>
          <w:numId w:val="0"/>
        </w:numPr>
        <w:tabs>
          <w:tab w:val="left" w:pos="567"/>
          <w:tab w:val="left" w:pos="851"/>
        </w:tabs>
        <w:spacing w:line="240" w:lineRule="auto"/>
        <w:ind w:left="567" w:hanging="567"/>
        <w:rPr>
          <w:rFonts w:ascii="Arial" w:hAnsi="Arial"/>
          <w:sz w:val="24"/>
        </w:rPr>
      </w:pPr>
      <w:r w:rsidRPr="0056665B">
        <w:rPr>
          <w:rFonts w:ascii="Arial" w:hAnsi="Arial"/>
          <w:sz w:val="24"/>
        </w:rPr>
        <w:t>3.</w:t>
      </w:r>
      <w:r w:rsidRPr="0056665B">
        <w:rPr>
          <w:rFonts w:ascii="Arial" w:hAnsi="Arial"/>
          <w:sz w:val="24"/>
        </w:rPr>
        <w:tab/>
      </w:r>
      <w:r w:rsidR="00775AFD" w:rsidRPr="0056665B">
        <w:rPr>
          <w:rFonts w:ascii="Arial" w:hAnsi="Arial"/>
          <w:sz w:val="24"/>
        </w:rPr>
        <w:t>4. Änderung des Flächennutzungsplans mit integriertem Landschaftsplan der Gemeinde Hagelstadt für das Gebiet Bebauungs- und Grünordnungsplan „WA Langenerling Nordwest“; Behandlung der in</w:t>
      </w:r>
      <w:r w:rsidR="00177AD8" w:rsidRPr="0056665B">
        <w:rPr>
          <w:rFonts w:ascii="Arial" w:hAnsi="Arial"/>
          <w:sz w:val="24"/>
        </w:rPr>
        <w:t xml:space="preserve"> der </w:t>
      </w:r>
      <w:r w:rsidR="00775AFD" w:rsidRPr="0056665B">
        <w:rPr>
          <w:rFonts w:ascii="Arial" w:hAnsi="Arial"/>
          <w:sz w:val="24"/>
        </w:rPr>
        <w:t>Beteiligung der Öffentlichkeit</w:t>
      </w:r>
      <w:r w:rsidR="0056665B" w:rsidRPr="0056665B">
        <w:rPr>
          <w:rFonts w:ascii="Arial" w:hAnsi="Arial"/>
          <w:sz w:val="24"/>
        </w:rPr>
        <w:t xml:space="preserve">/Auslegung </w:t>
      </w:r>
      <w:r w:rsidR="00775AFD" w:rsidRPr="0056665B">
        <w:rPr>
          <w:rFonts w:ascii="Arial" w:hAnsi="Arial"/>
          <w:sz w:val="24"/>
        </w:rPr>
        <w:t xml:space="preserve">und der </w:t>
      </w:r>
      <w:r w:rsidR="0056665B" w:rsidRPr="0056665B">
        <w:rPr>
          <w:rFonts w:ascii="Arial" w:hAnsi="Arial"/>
          <w:sz w:val="24"/>
        </w:rPr>
        <w:t xml:space="preserve">Beteiligung der </w:t>
      </w:r>
      <w:r w:rsidR="00775AFD" w:rsidRPr="0056665B">
        <w:rPr>
          <w:rFonts w:ascii="Arial" w:hAnsi="Arial"/>
          <w:sz w:val="24"/>
        </w:rPr>
        <w:t xml:space="preserve">Träger öffentlicher Belange eingegangenen Stellungnahmen gemäß § 3 Abs. 2 und § 4 Abs. 2 BauGB </w:t>
      </w:r>
      <w:r w:rsidRPr="0056665B">
        <w:rPr>
          <w:rFonts w:ascii="Arial" w:hAnsi="Arial"/>
          <w:sz w:val="24"/>
        </w:rPr>
        <w:t>/ 610-54</w:t>
      </w:r>
    </w:p>
    <w:p w14:paraId="2EBA8D69" w14:textId="77777777" w:rsidR="00A44CB1" w:rsidRPr="0056665B" w:rsidRDefault="000159E8" w:rsidP="009B50EC">
      <w:pPr>
        <w:pStyle w:val="Textkrper24"/>
        <w:numPr>
          <w:ilvl w:val="12"/>
          <w:numId w:val="0"/>
        </w:numPr>
        <w:tabs>
          <w:tab w:val="left" w:pos="567"/>
          <w:tab w:val="left" w:pos="851"/>
        </w:tabs>
        <w:spacing w:line="240" w:lineRule="auto"/>
        <w:ind w:left="567" w:hanging="567"/>
        <w:rPr>
          <w:rFonts w:ascii="Arial" w:hAnsi="Arial"/>
          <w:sz w:val="24"/>
        </w:rPr>
      </w:pPr>
      <w:r w:rsidRPr="0056665B">
        <w:rPr>
          <w:rFonts w:ascii="Arial" w:hAnsi="Arial"/>
          <w:sz w:val="24"/>
        </w:rPr>
        <w:tab/>
      </w:r>
    </w:p>
    <w:p w14:paraId="45CFC23F" w14:textId="77777777" w:rsidR="000159E8" w:rsidRPr="0056665B" w:rsidRDefault="000159E8" w:rsidP="009B50EC">
      <w:pPr>
        <w:pStyle w:val="Textkrper24"/>
        <w:numPr>
          <w:ilvl w:val="12"/>
          <w:numId w:val="0"/>
        </w:numPr>
        <w:tabs>
          <w:tab w:val="left" w:pos="567"/>
          <w:tab w:val="left" w:pos="851"/>
        </w:tabs>
        <w:spacing w:line="240" w:lineRule="auto"/>
        <w:ind w:left="567" w:hanging="567"/>
        <w:rPr>
          <w:rFonts w:ascii="Arial" w:hAnsi="Arial"/>
          <w:b/>
          <w:sz w:val="24"/>
        </w:rPr>
      </w:pPr>
      <w:r w:rsidRPr="0056665B">
        <w:rPr>
          <w:rFonts w:ascii="Arial" w:hAnsi="Arial"/>
          <w:b/>
          <w:sz w:val="24"/>
        </w:rPr>
        <w:tab/>
        <w:t>Sachverhalt:</w:t>
      </w:r>
    </w:p>
    <w:p w14:paraId="4E5BC134" w14:textId="3799CB3A" w:rsidR="000159E8" w:rsidRDefault="000159E8" w:rsidP="009253C6">
      <w:pPr>
        <w:pStyle w:val="Textkrper24"/>
        <w:numPr>
          <w:ilvl w:val="12"/>
          <w:numId w:val="0"/>
        </w:numPr>
        <w:tabs>
          <w:tab w:val="left" w:pos="567"/>
          <w:tab w:val="left" w:pos="851"/>
        </w:tabs>
        <w:spacing w:line="240" w:lineRule="auto"/>
        <w:ind w:left="567" w:hanging="567"/>
        <w:rPr>
          <w:rFonts w:ascii="Arial" w:hAnsi="Arial"/>
          <w:sz w:val="24"/>
        </w:rPr>
      </w:pPr>
      <w:r w:rsidRPr="0056665B">
        <w:rPr>
          <w:rFonts w:ascii="Arial" w:hAnsi="Arial"/>
          <w:sz w:val="24"/>
        </w:rPr>
        <w:tab/>
      </w:r>
      <w:r w:rsidR="009253C6">
        <w:rPr>
          <w:rFonts w:ascii="Arial" w:hAnsi="Arial"/>
          <w:sz w:val="24"/>
        </w:rPr>
        <w:t xml:space="preserve">Die Auslegung und Beteiligung der </w:t>
      </w:r>
      <w:r w:rsidR="00250C1F">
        <w:rPr>
          <w:rFonts w:ascii="Arial" w:hAnsi="Arial"/>
          <w:sz w:val="24"/>
        </w:rPr>
        <w:t xml:space="preserve">Behörden und der </w:t>
      </w:r>
      <w:r w:rsidR="00250C1F" w:rsidRPr="0056665B">
        <w:rPr>
          <w:rFonts w:ascii="Arial" w:hAnsi="Arial"/>
          <w:sz w:val="24"/>
        </w:rPr>
        <w:t>Träger öffentlicher Belange</w:t>
      </w:r>
      <w:r w:rsidR="009253C6">
        <w:rPr>
          <w:rFonts w:ascii="Arial" w:hAnsi="Arial"/>
          <w:sz w:val="24"/>
        </w:rPr>
        <w:t xml:space="preserve"> nach </w:t>
      </w:r>
      <w:r w:rsidR="009253C6" w:rsidRPr="0056665B">
        <w:rPr>
          <w:rFonts w:ascii="Arial" w:hAnsi="Arial"/>
          <w:sz w:val="24"/>
        </w:rPr>
        <w:t xml:space="preserve">§ 3 Abs. 2 und § 4 Abs. 2 BauGB </w:t>
      </w:r>
      <w:r w:rsidR="009253C6">
        <w:rPr>
          <w:rFonts w:ascii="Arial" w:hAnsi="Arial"/>
          <w:sz w:val="24"/>
        </w:rPr>
        <w:t>ist erfolgt. Die eingegangenen Stellungnahmen wurden vom Planungsbüro ausgewertet und folgende Abwägungsvorschläge erarbeitet:</w:t>
      </w:r>
    </w:p>
    <w:p w14:paraId="310FCB52" w14:textId="77777777" w:rsidR="00CC19D9" w:rsidRDefault="00CC19D9" w:rsidP="009B50EC">
      <w:pPr>
        <w:pStyle w:val="Textkrper24"/>
        <w:numPr>
          <w:ilvl w:val="12"/>
          <w:numId w:val="0"/>
        </w:numPr>
        <w:tabs>
          <w:tab w:val="left" w:pos="567"/>
          <w:tab w:val="left" w:pos="851"/>
        </w:tabs>
        <w:spacing w:line="240" w:lineRule="auto"/>
        <w:ind w:left="567" w:hanging="567"/>
        <w:rPr>
          <w:rFonts w:ascii="Arial" w:hAnsi="Arial"/>
          <w:sz w:val="24"/>
        </w:rPr>
      </w:pPr>
    </w:p>
    <w:p w14:paraId="74B1A6FC" w14:textId="5C23476B" w:rsidR="00E03A50" w:rsidRDefault="00E03A50" w:rsidP="009B50EC">
      <w:pPr>
        <w:pStyle w:val="Textkrper24"/>
        <w:numPr>
          <w:ilvl w:val="12"/>
          <w:numId w:val="0"/>
        </w:numPr>
        <w:tabs>
          <w:tab w:val="left" w:pos="567"/>
          <w:tab w:val="left" w:pos="851"/>
        </w:tabs>
        <w:spacing w:line="240" w:lineRule="auto"/>
        <w:ind w:left="567" w:hanging="567"/>
        <w:rPr>
          <w:rFonts w:ascii="Arial" w:hAnsi="Arial"/>
          <w:sz w:val="24"/>
        </w:rPr>
        <w:sectPr w:rsidR="00E03A50" w:rsidSect="000159E8">
          <w:headerReference w:type="default" r:id="rId8"/>
          <w:footerReference w:type="default" r:id="rId9"/>
          <w:footerReference w:type="first" r:id="rId10"/>
          <w:pgSz w:w="11907" w:h="16840"/>
          <w:pgMar w:top="1418" w:right="1418" w:bottom="1134" w:left="1304" w:header="720" w:footer="720" w:gutter="0"/>
          <w:paperSrc w:first="7" w:other="7"/>
          <w:pgNumType w:start="14"/>
          <w:cols w:space="720"/>
          <w:titlePg/>
        </w:sectPr>
      </w:pPr>
    </w:p>
    <w:tbl>
      <w:tblPr>
        <w:tblpPr w:leftFromText="142" w:rightFromText="142" w:vertAnchor="text" w:tblpX="58" w:tblpY="1"/>
        <w:tblW w:w="14399" w:type="dxa"/>
        <w:shd w:val="clear" w:color="auto" w:fill="FFFFFF"/>
        <w:tblLayout w:type="fixed"/>
        <w:tblLook w:val="0000" w:firstRow="0" w:lastRow="0" w:firstColumn="0" w:lastColumn="0" w:noHBand="0" w:noVBand="0"/>
      </w:tblPr>
      <w:tblGrid>
        <w:gridCol w:w="639"/>
        <w:gridCol w:w="10"/>
        <w:gridCol w:w="1690"/>
        <w:gridCol w:w="10"/>
        <w:gridCol w:w="7574"/>
        <w:gridCol w:w="4466"/>
        <w:gridCol w:w="10"/>
      </w:tblGrid>
      <w:tr w:rsidR="0080263C" w:rsidRPr="00C46554" w14:paraId="67D3FB55" w14:textId="77777777" w:rsidTr="00E61279">
        <w:trPr>
          <w:gridAfter w:val="1"/>
          <w:wAfter w:w="10" w:type="dxa"/>
          <w:cantSplit/>
          <w:trHeight w:val="541"/>
          <w:tblHeader/>
        </w:trPr>
        <w:tc>
          <w:tcPr>
            <w:tcW w:w="14389" w:type="dxa"/>
            <w:gridSpan w:val="6"/>
            <w:tcBorders>
              <w:bottom w:val="single" w:sz="4" w:space="0" w:color="auto"/>
            </w:tcBorders>
            <w:shd w:val="clear" w:color="auto" w:fill="auto"/>
            <w:tcMar>
              <w:top w:w="60" w:type="dxa"/>
              <w:left w:w="60" w:type="dxa"/>
              <w:bottom w:w="60" w:type="dxa"/>
              <w:right w:w="60" w:type="dxa"/>
            </w:tcMar>
          </w:tcPr>
          <w:p w14:paraId="2EA99E36" w14:textId="77777777" w:rsidR="0080263C" w:rsidRPr="00A67175" w:rsidRDefault="0080263C" w:rsidP="00E61279">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Narrow" w:hAnsi="Arial Narrow" w:cs="Arial"/>
                <w:b/>
                <w:bCs/>
                <w:color w:val="auto"/>
                <w:sz w:val="20"/>
                <w:szCs w:val="20"/>
              </w:rPr>
            </w:pPr>
            <w:r w:rsidRPr="00A67175">
              <w:rPr>
                <w:rFonts w:ascii="Arial Narrow" w:hAnsi="Arial Narrow" w:cs="Arial"/>
                <w:b/>
                <w:bCs/>
                <w:color w:val="auto"/>
                <w:sz w:val="20"/>
                <w:szCs w:val="20"/>
              </w:rPr>
              <w:lastRenderedPageBreak/>
              <w:t>Anlagenverzeichnis</w:t>
            </w:r>
          </w:p>
          <w:p w14:paraId="3C2736CA" w14:textId="77777777" w:rsidR="0080263C" w:rsidRPr="00A67175" w:rsidRDefault="0080263C" w:rsidP="00E61279">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Narrow" w:hAnsi="Arial Narrow" w:cs="Arial"/>
                <w:color w:val="auto"/>
                <w:sz w:val="20"/>
                <w:szCs w:val="20"/>
              </w:rPr>
            </w:pPr>
          </w:p>
          <w:p w14:paraId="476DAD90" w14:textId="77777777" w:rsidR="0080263C" w:rsidRPr="0018009A" w:rsidRDefault="0080263C" w:rsidP="00E61279">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11706"/>
              </w:tabs>
              <w:rPr>
                <w:rFonts w:ascii="Arial Narrow" w:hAnsi="Arial Narrow" w:cs="Arial"/>
                <w:color w:val="auto"/>
                <w:sz w:val="20"/>
                <w:szCs w:val="20"/>
              </w:rPr>
            </w:pPr>
            <w:r w:rsidRPr="00A67175">
              <w:rPr>
                <w:rFonts w:ascii="Arial Narrow" w:hAnsi="Arial Narrow" w:cs="Arial"/>
                <w:color w:val="auto"/>
                <w:sz w:val="20"/>
                <w:szCs w:val="20"/>
              </w:rPr>
              <w:t xml:space="preserve">|1| Begründung Flächennutzungsplan mit integriertem Landschaftsplan Gemeinde Hagelstadt, 4. Änderung Entwurf </w:t>
            </w:r>
            <w:r w:rsidRPr="0018009A">
              <w:rPr>
                <w:rFonts w:ascii="Arial Narrow" w:hAnsi="Arial Narrow" w:cs="Arial"/>
                <w:color w:val="auto"/>
                <w:sz w:val="20"/>
                <w:szCs w:val="20"/>
              </w:rPr>
              <w:t>vom 13.03.2025</w:t>
            </w:r>
          </w:p>
          <w:p w14:paraId="55A84068" w14:textId="77777777" w:rsidR="0080263C" w:rsidRPr="00A67175" w:rsidRDefault="0080263C" w:rsidP="00E61279">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11706"/>
              </w:tabs>
              <w:rPr>
                <w:rFonts w:ascii="Arial Narrow" w:hAnsi="Arial Narrow" w:cs="Arial"/>
                <w:color w:val="auto"/>
                <w:sz w:val="20"/>
                <w:szCs w:val="20"/>
              </w:rPr>
            </w:pPr>
            <w:r w:rsidRPr="0018009A">
              <w:rPr>
                <w:rFonts w:ascii="Arial Narrow" w:hAnsi="Arial Narrow" w:cs="Arial"/>
                <w:color w:val="auto"/>
                <w:sz w:val="20"/>
                <w:szCs w:val="20"/>
              </w:rPr>
              <w:t>|2| Planzeichnung Flächennutzungsplan mit integriertem Landschaftsplan Gemeinde Hagelstadt, 4. Änderung Entwurf</w:t>
            </w:r>
            <w:r w:rsidRPr="0018009A">
              <w:rPr>
                <w:rFonts w:ascii="Arial Narrow" w:eastAsia="Times New Roman" w:hAnsi="Arial Narrow" w:cs="Arial"/>
                <w:color w:val="auto"/>
                <w:sz w:val="20"/>
                <w:szCs w:val="20"/>
              </w:rPr>
              <w:t xml:space="preserve"> </w:t>
            </w:r>
            <w:r w:rsidRPr="0018009A">
              <w:rPr>
                <w:rFonts w:ascii="Arial Narrow" w:hAnsi="Arial Narrow" w:cs="Arial"/>
                <w:color w:val="auto"/>
                <w:sz w:val="20"/>
                <w:szCs w:val="20"/>
              </w:rPr>
              <w:t>vom 13.03.2025</w:t>
            </w:r>
            <w:r>
              <w:rPr>
                <w:rFonts w:ascii="Arial Narrow" w:hAnsi="Arial Narrow" w:cs="Arial"/>
                <w:color w:val="FF0000"/>
                <w:sz w:val="20"/>
                <w:szCs w:val="20"/>
              </w:rPr>
              <w:tab/>
            </w:r>
          </w:p>
          <w:p w14:paraId="32BBC07B" w14:textId="77777777" w:rsidR="0080263C" w:rsidRPr="00C46554" w:rsidRDefault="0080263C" w:rsidP="00E61279">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11706"/>
              </w:tabs>
              <w:rPr>
                <w:rFonts w:ascii="Arial Narrow" w:hAnsi="Arial Narrow" w:cs="Arial"/>
                <w:color w:val="FF0000"/>
                <w:sz w:val="20"/>
                <w:szCs w:val="20"/>
              </w:rPr>
            </w:pPr>
          </w:p>
        </w:tc>
      </w:tr>
      <w:tr w:rsidR="0080263C" w:rsidRPr="00C46554" w14:paraId="0F2B5F55" w14:textId="77777777" w:rsidTr="00E61279">
        <w:trPr>
          <w:gridAfter w:val="1"/>
          <w:wAfter w:w="10" w:type="dxa"/>
          <w:cantSplit/>
          <w:trHeight w:val="541"/>
          <w:tblHeader/>
        </w:trPr>
        <w:tc>
          <w:tcPr>
            <w:tcW w:w="14389"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A5DE51D" w14:textId="77777777" w:rsidR="0080263C" w:rsidRPr="00A53FB8" w:rsidRDefault="0080263C" w:rsidP="00E61279">
            <w:pPr>
              <w:rPr>
                <w:rFonts w:ascii="Arial Narrow" w:hAnsi="Arial Narrow" w:cs="Arial"/>
                <w:b/>
                <w:bCs/>
                <w:u w:val="single"/>
              </w:rPr>
            </w:pPr>
            <w:r w:rsidRPr="00A53FB8">
              <w:rPr>
                <w:rFonts w:ascii="Arial Narrow" w:hAnsi="Arial Narrow" w:cs="Arial"/>
                <w:b/>
                <w:bCs/>
              </w:rPr>
              <w:t xml:space="preserve">           Eingegangene Stellungnahmen der Behörden und sonstiger Träger öffentlicher Belange</w:t>
            </w:r>
          </w:p>
        </w:tc>
      </w:tr>
      <w:tr w:rsidR="0080263C" w:rsidRPr="00C46554" w14:paraId="6B2F57EE" w14:textId="77777777" w:rsidTr="00E61279">
        <w:trPr>
          <w:gridAfter w:val="1"/>
          <w:wAfter w:w="10" w:type="dxa"/>
          <w:trHeight w:val="541"/>
          <w:tblHeader/>
        </w:trPr>
        <w:tc>
          <w:tcPr>
            <w:tcW w:w="639" w:type="dxa"/>
            <w:tcBorders>
              <w:top w:val="single" w:sz="4" w:space="0" w:color="auto"/>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0DF4F289" w14:textId="77777777" w:rsidR="0080263C" w:rsidRPr="00A53FB8" w:rsidRDefault="0080263C" w:rsidP="00E61279">
            <w:pPr>
              <w:pStyle w:val="Tabelle"/>
              <w:rPr>
                <w:rFonts w:ascii="Arial Narrow" w:hAnsi="Arial Narrow" w:cs="Arial"/>
                <w:b/>
                <w:bCs/>
                <w:color w:val="auto"/>
                <w:sz w:val="20"/>
                <w:szCs w:val="20"/>
              </w:rPr>
            </w:pPr>
            <w:r w:rsidRPr="00A53FB8">
              <w:rPr>
                <w:rFonts w:ascii="Arial Narrow" w:hAnsi="Arial Narrow" w:cs="Arial"/>
                <w:b/>
                <w:bCs/>
                <w:color w:val="auto"/>
                <w:sz w:val="20"/>
                <w:szCs w:val="20"/>
              </w:rPr>
              <w:t>Nr.</w:t>
            </w:r>
          </w:p>
        </w:tc>
        <w:tc>
          <w:tcPr>
            <w:tcW w:w="1700" w:type="dxa"/>
            <w:gridSpan w:val="2"/>
            <w:tcBorders>
              <w:top w:val="single" w:sz="4" w:space="0" w:color="auto"/>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09091D28" w14:textId="77777777" w:rsidR="0080263C" w:rsidRPr="00A53FB8" w:rsidRDefault="0080263C" w:rsidP="00E61279">
            <w:pPr>
              <w:pStyle w:val="Tabelle"/>
              <w:tabs>
                <w:tab w:val="clear" w:pos="2126"/>
                <w:tab w:val="clear" w:pos="2835"/>
                <w:tab w:val="clear" w:pos="3543"/>
              </w:tabs>
              <w:rPr>
                <w:rFonts w:ascii="Arial Narrow" w:hAnsi="Arial Narrow" w:cs="Arial"/>
                <w:b/>
                <w:bCs/>
                <w:color w:val="auto"/>
                <w:sz w:val="20"/>
                <w:szCs w:val="20"/>
              </w:rPr>
            </w:pPr>
            <w:r w:rsidRPr="00A53FB8">
              <w:rPr>
                <w:rFonts w:ascii="Arial Narrow" w:hAnsi="Arial Narrow" w:cs="Arial"/>
                <w:b/>
                <w:bCs/>
                <w:color w:val="auto"/>
                <w:sz w:val="20"/>
                <w:szCs w:val="20"/>
              </w:rPr>
              <w:t>Fachstelle / Stellungnahme</w:t>
            </w:r>
          </w:p>
        </w:tc>
        <w:tc>
          <w:tcPr>
            <w:tcW w:w="7584" w:type="dxa"/>
            <w:gridSpan w:val="2"/>
            <w:tcBorders>
              <w:top w:val="single" w:sz="4" w:space="0" w:color="auto"/>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3DB04187" w14:textId="77777777" w:rsidR="0080263C" w:rsidRPr="00A53FB8" w:rsidRDefault="0080263C" w:rsidP="00E61279">
            <w:pPr>
              <w:pStyle w:val="Tabelle"/>
              <w:rPr>
                <w:rFonts w:ascii="Arial Narrow" w:hAnsi="Arial Narrow" w:cs="Arial"/>
                <w:b/>
                <w:bCs/>
                <w:color w:val="auto"/>
                <w:sz w:val="20"/>
                <w:szCs w:val="20"/>
              </w:rPr>
            </w:pPr>
            <w:r w:rsidRPr="00A53FB8">
              <w:rPr>
                <w:rFonts w:ascii="Arial Narrow" w:hAnsi="Arial Narrow" w:cs="Arial"/>
                <w:b/>
                <w:bCs/>
                <w:color w:val="auto"/>
                <w:sz w:val="20"/>
                <w:szCs w:val="20"/>
              </w:rPr>
              <w:t>Stellungnahme (Zusammenfassung)</w:t>
            </w:r>
          </w:p>
        </w:tc>
        <w:tc>
          <w:tcPr>
            <w:tcW w:w="4466" w:type="dxa"/>
            <w:tcBorders>
              <w:top w:val="single" w:sz="4" w:space="0" w:color="auto"/>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2DCEA226" w14:textId="77777777" w:rsidR="0080263C" w:rsidRPr="00A53FB8" w:rsidRDefault="0080263C" w:rsidP="00E61279">
            <w:pPr>
              <w:pStyle w:val="Tabelle"/>
              <w:rPr>
                <w:rFonts w:ascii="Arial Narrow" w:hAnsi="Arial Narrow" w:cs="Arial"/>
                <w:b/>
                <w:bCs/>
                <w:color w:val="auto"/>
                <w:sz w:val="20"/>
                <w:szCs w:val="20"/>
              </w:rPr>
            </w:pPr>
            <w:r w:rsidRPr="00A53FB8">
              <w:rPr>
                <w:rFonts w:ascii="Arial Narrow" w:hAnsi="Arial Narrow" w:cs="Arial"/>
                <w:b/>
                <w:bCs/>
                <w:color w:val="auto"/>
                <w:sz w:val="20"/>
                <w:szCs w:val="20"/>
              </w:rPr>
              <w:t>Beschlussvorschläge / Hinweise</w:t>
            </w:r>
          </w:p>
        </w:tc>
      </w:tr>
      <w:tr w:rsidR="0080263C" w:rsidRPr="00C46554" w14:paraId="243AB716" w14:textId="77777777" w:rsidTr="00E61279">
        <w:trPr>
          <w:gridAfter w:val="1"/>
          <w:wAfter w:w="10" w:type="dxa"/>
          <w:trHeight w:val="541"/>
          <w:tblHeader/>
        </w:trPr>
        <w:tc>
          <w:tcPr>
            <w:tcW w:w="639" w:type="dxa"/>
            <w:tcBorders>
              <w:top w:val="single" w:sz="4" w:space="0" w:color="auto"/>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124D3448" w14:textId="77777777" w:rsidR="0080263C" w:rsidRPr="00C46554" w:rsidRDefault="0080263C" w:rsidP="00E61279">
            <w:pPr>
              <w:pStyle w:val="Tabelle"/>
              <w:rPr>
                <w:rFonts w:ascii="Arial Narrow" w:hAnsi="Arial Narrow" w:cs="Arial"/>
                <w:b/>
                <w:bCs/>
                <w:color w:val="FF0000"/>
                <w:sz w:val="20"/>
                <w:szCs w:val="20"/>
              </w:rPr>
            </w:pPr>
            <w:r w:rsidRPr="00852546">
              <w:rPr>
                <w:rFonts w:ascii="Arial Narrow" w:hAnsi="Arial Narrow" w:cs="Arial"/>
                <w:color w:val="auto"/>
                <w:sz w:val="20"/>
                <w:szCs w:val="20"/>
              </w:rPr>
              <w:t>1</w:t>
            </w:r>
          </w:p>
        </w:tc>
        <w:tc>
          <w:tcPr>
            <w:tcW w:w="1700" w:type="dxa"/>
            <w:gridSpan w:val="2"/>
            <w:tcBorders>
              <w:top w:val="single" w:sz="4" w:space="0" w:color="auto"/>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36DB7A82" w14:textId="77777777" w:rsidR="0080263C" w:rsidRPr="00C46554" w:rsidRDefault="0080263C" w:rsidP="00E61279">
            <w:pPr>
              <w:pStyle w:val="Tabelle"/>
              <w:tabs>
                <w:tab w:val="clear" w:pos="2126"/>
                <w:tab w:val="clear" w:pos="2835"/>
                <w:tab w:val="clear" w:pos="3543"/>
              </w:tabs>
              <w:rPr>
                <w:rFonts w:ascii="Arial Narrow" w:hAnsi="Arial Narrow" w:cs="Arial"/>
                <w:b/>
                <w:bCs/>
                <w:color w:val="FF0000"/>
                <w:sz w:val="20"/>
                <w:szCs w:val="20"/>
              </w:rPr>
            </w:pPr>
            <w:r w:rsidRPr="00852546">
              <w:rPr>
                <w:rFonts w:ascii="Arial Narrow" w:hAnsi="Arial Narrow" w:cs="Arial"/>
                <w:color w:val="auto"/>
                <w:sz w:val="20"/>
                <w:szCs w:val="20"/>
              </w:rPr>
              <w:t>Staatliches Bauamt Regensburg</w:t>
            </w:r>
          </w:p>
        </w:tc>
        <w:tc>
          <w:tcPr>
            <w:tcW w:w="7584" w:type="dxa"/>
            <w:gridSpan w:val="2"/>
            <w:tcBorders>
              <w:top w:val="single" w:sz="4" w:space="0" w:color="auto"/>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1CF7AA97" w14:textId="77777777" w:rsidR="0080263C" w:rsidRPr="00C46554" w:rsidRDefault="0080263C" w:rsidP="00E61279">
            <w:pPr>
              <w:pStyle w:val="Tabelle"/>
              <w:rPr>
                <w:rFonts w:ascii="Arial Narrow" w:hAnsi="Arial Narrow" w:cs="Arial"/>
                <w:b/>
                <w:bCs/>
                <w:color w:val="FF0000"/>
                <w:sz w:val="20"/>
                <w:szCs w:val="20"/>
              </w:rPr>
            </w:pPr>
            <w:r w:rsidRPr="00852546">
              <w:rPr>
                <w:rFonts w:ascii="Arial Narrow" w:hAnsi="Arial Narrow" w:cs="Arial"/>
                <w:color w:val="auto"/>
                <w:sz w:val="20"/>
                <w:szCs w:val="20"/>
              </w:rPr>
              <w:t>Gegen die Aufstellung des o. g. Bebauungsplanes bestehen von unserer Seite keine Einwendungen.</w:t>
            </w:r>
          </w:p>
        </w:tc>
        <w:tc>
          <w:tcPr>
            <w:tcW w:w="4466" w:type="dxa"/>
            <w:tcBorders>
              <w:top w:val="single" w:sz="4" w:space="0" w:color="auto"/>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645822C4" w14:textId="77777777" w:rsidR="0080263C" w:rsidRPr="00C46554" w:rsidRDefault="0080263C" w:rsidP="00E61279">
            <w:pPr>
              <w:pStyle w:val="Tabelle"/>
              <w:rPr>
                <w:rFonts w:ascii="Arial Narrow" w:hAnsi="Arial Narrow" w:cs="Arial"/>
                <w:b/>
                <w:bCs/>
                <w:color w:val="FF0000"/>
                <w:sz w:val="20"/>
                <w:szCs w:val="20"/>
              </w:rPr>
            </w:pPr>
            <w:r w:rsidRPr="00852546">
              <w:rPr>
                <w:rFonts w:ascii="Arial Narrow" w:hAnsi="Arial Narrow" w:cs="Arial"/>
                <w:b/>
                <w:bCs/>
                <w:color w:val="auto"/>
                <w:sz w:val="20"/>
                <w:szCs w:val="20"/>
                <w:u w:val="single"/>
              </w:rPr>
              <w:t>kein Beschluss erforderlich</w:t>
            </w:r>
          </w:p>
        </w:tc>
      </w:tr>
      <w:tr w:rsidR="0080263C" w:rsidRPr="00C46554" w14:paraId="0CBCB3F9" w14:textId="77777777" w:rsidTr="00E61279">
        <w:trPr>
          <w:gridAfter w:val="1"/>
          <w:wAfter w:w="10" w:type="dxa"/>
          <w:trHeight w:val="541"/>
          <w:tblHeader/>
        </w:trPr>
        <w:tc>
          <w:tcPr>
            <w:tcW w:w="639" w:type="dxa"/>
            <w:tcBorders>
              <w:top w:val="single" w:sz="4" w:space="0" w:color="auto"/>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7B8E8075" w14:textId="77777777" w:rsidR="0080263C" w:rsidRPr="00852546" w:rsidRDefault="0080263C" w:rsidP="00E61279">
            <w:pPr>
              <w:pStyle w:val="Tabelle"/>
              <w:rPr>
                <w:rFonts w:ascii="Arial Narrow" w:hAnsi="Arial Narrow" w:cs="Arial"/>
                <w:color w:val="auto"/>
                <w:sz w:val="20"/>
                <w:szCs w:val="20"/>
              </w:rPr>
            </w:pPr>
            <w:r>
              <w:rPr>
                <w:rFonts w:ascii="Arial Narrow" w:hAnsi="Arial Narrow" w:cs="Arial"/>
                <w:color w:val="auto"/>
                <w:sz w:val="20"/>
                <w:szCs w:val="20"/>
              </w:rPr>
              <w:t>2</w:t>
            </w:r>
          </w:p>
        </w:tc>
        <w:tc>
          <w:tcPr>
            <w:tcW w:w="1700" w:type="dxa"/>
            <w:gridSpan w:val="2"/>
            <w:tcBorders>
              <w:top w:val="single" w:sz="4" w:space="0" w:color="auto"/>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24E314EC" w14:textId="77777777" w:rsidR="0080263C" w:rsidRPr="00852546" w:rsidRDefault="0080263C" w:rsidP="00E61279">
            <w:pPr>
              <w:pStyle w:val="Tabelle"/>
              <w:tabs>
                <w:tab w:val="clear" w:pos="2126"/>
                <w:tab w:val="clear" w:pos="2835"/>
                <w:tab w:val="clear" w:pos="3543"/>
              </w:tabs>
              <w:rPr>
                <w:rFonts w:ascii="Arial Narrow" w:hAnsi="Arial Narrow" w:cs="Arial"/>
                <w:color w:val="auto"/>
                <w:sz w:val="20"/>
                <w:szCs w:val="20"/>
              </w:rPr>
            </w:pPr>
            <w:r>
              <w:rPr>
                <w:rFonts w:ascii="Arial Narrow" w:hAnsi="Arial Narrow" w:cs="Arial"/>
                <w:color w:val="auto"/>
                <w:sz w:val="20"/>
                <w:szCs w:val="20"/>
              </w:rPr>
              <w:t>VG Alteglofsheim</w:t>
            </w:r>
          </w:p>
        </w:tc>
        <w:tc>
          <w:tcPr>
            <w:tcW w:w="7584" w:type="dxa"/>
            <w:gridSpan w:val="2"/>
            <w:tcBorders>
              <w:top w:val="single" w:sz="4" w:space="0" w:color="auto"/>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36A6647F" w14:textId="77777777" w:rsidR="0080263C" w:rsidRPr="00852546" w:rsidRDefault="0080263C" w:rsidP="00E61279">
            <w:pPr>
              <w:pStyle w:val="Tabelle"/>
              <w:rPr>
                <w:rFonts w:ascii="Arial Narrow" w:hAnsi="Arial Narrow" w:cs="Arial"/>
                <w:color w:val="auto"/>
                <w:sz w:val="20"/>
                <w:szCs w:val="20"/>
              </w:rPr>
            </w:pPr>
            <w:r>
              <w:rPr>
                <w:rFonts w:ascii="Arial Narrow" w:hAnsi="Arial Narrow" w:cs="Arial"/>
                <w:sz w:val="20"/>
                <w:szCs w:val="20"/>
              </w:rPr>
              <w:t>S</w:t>
            </w:r>
            <w:r w:rsidRPr="0047024B">
              <w:rPr>
                <w:rFonts w:ascii="Arial Narrow" w:hAnsi="Arial Narrow" w:cs="Arial"/>
                <w:sz w:val="20"/>
                <w:szCs w:val="20"/>
              </w:rPr>
              <w:t xml:space="preserve">eitens der Gemeinde Alteglofsheim sowie Gemeinde </w:t>
            </w:r>
            <w:proofErr w:type="spellStart"/>
            <w:r w:rsidRPr="0047024B">
              <w:rPr>
                <w:rFonts w:ascii="Arial Narrow" w:hAnsi="Arial Narrow" w:cs="Arial"/>
                <w:sz w:val="20"/>
                <w:szCs w:val="20"/>
              </w:rPr>
              <w:t>Pfakofen</w:t>
            </w:r>
            <w:proofErr w:type="spellEnd"/>
            <w:r w:rsidRPr="0047024B">
              <w:rPr>
                <w:rFonts w:ascii="Arial Narrow" w:hAnsi="Arial Narrow" w:cs="Arial"/>
                <w:sz w:val="20"/>
                <w:szCs w:val="20"/>
              </w:rPr>
              <w:t xml:space="preserve"> bestehen </w:t>
            </w:r>
            <w:r w:rsidRPr="0047024B">
              <w:rPr>
                <w:rFonts w:ascii="Arial Narrow" w:hAnsi="Arial Narrow" w:cs="Arial"/>
                <w:sz w:val="20"/>
                <w:szCs w:val="20"/>
                <w:u w:val="single"/>
              </w:rPr>
              <w:t>keine</w:t>
            </w:r>
            <w:r w:rsidRPr="0047024B">
              <w:rPr>
                <w:rFonts w:ascii="Arial Narrow" w:hAnsi="Arial Narrow" w:cs="Arial"/>
                <w:sz w:val="20"/>
                <w:szCs w:val="20"/>
              </w:rPr>
              <w:t xml:space="preserve"> Einwendungen zum o.g. Bauleitplanverfahren.</w:t>
            </w:r>
          </w:p>
        </w:tc>
        <w:tc>
          <w:tcPr>
            <w:tcW w:w="4466" w:type="dxa"/>
            <w:tcBorders>
              <w:top w:val="single" w:sz="4" w:space="0" w:color="auto"/>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286A2FE9" w14:textId="77777777" w:rsidR="0080263C" w:rsidRPr="00852546" w:rsidRDefault="0080263C" w:rsidP="00E61279">
            <w:pPr>
              <w:pStyle w:val="Tabelle"/>
              <w:rPr>
                <w:rFonts w:ascii="Arial Narrow" w:hAnsi="Arial Narrow" w:cs="Arial"/>
                <w:b/>
                <w:bCs/>
                <w:color w:val="auto"/>
                <w:sz w:val="20"/>
                <w:szCs w:val="20"/>
                <w:u w:val="single"/>
              </w:rPr>
            </w:pPr>
            <w:r w:rsidRPr="0047024B">
              <w:rPr>
                <w:rFonts w:ascii="Arial Narrow" w:hAnsi="Arial Narrow" w:cs="Arial"/>
                <w:b/>
                <w:bCs/>
                <w:color w:val="auto"/>
                <w:sz w:val="20"/>
                <w:szCs w:val="20"/>
                <w:u w:val="single"/>
              </w:rPr>
              <w:t>kein Beschluss erforderlich</w:t>
            </w:r>
          </w:p>
        </w:tc>
      </w:tr>
      <w:tr w:rsidR="0080263C" w:rsidRPr="00C46554" w14:paraId="385BEA04" w14:textId="77777777" w:rsidTr="00E61279">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3E50FF05" w14:textId="77777777" w:rsidR="0080263C" w:rsidRDefault="0080263C" w:rsidP="00E61279">
            <w:pPr>
              <w:pStyle w:val="Tabelle"/>
              <w:rPr>
                <w:rFonts w:ascii="Arial Narrow" w:eastAsiaTheme="minorHAnsi" w:hAnsi="Arial Narrow" w:cs="Arial"/>
                <w:sz w:val="20"/>
                <w:szCs w:val="20"/>
              </w:rPr>
            </w:pPr>
            <w:r>
              <w:rPr>
                <w:rFonts w:ascii="Arial Narrow" w:hAnsi="Arial Narrow" w:cs="Arial"/>
                <w:color w:val="auto"/>
                <w:sz w:val="20"/>
                <w:szCs w:val="20"/>
              </w:rPr>
              <w:t>3</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4454390F" w14:textId="77777777" w:rsidR="0080263C" w:rsidRPr="00284ECA" w:rsidRDefault="0080263C" w:rsidP="00E61279">
            <w:pPr>
              <w:pStyle w:val="Tabelle"/>
              <w:tabs>
                <w:tab w:val="clear" w:pos="2126"/>
                <w:tab w:val="clear" w:pos="2835"/>
                <w:tab w:val="clear" w:pos="3543"/>
              </w:tabs>
              <w:rPr>
                <w:rFonts w:ascii="Arial Narrow" w:eastAsiaTheme="minorHAnsi" w:hAnsi="Arial Narrow" w:cs="Arial"/>
                <w:color w:val="auto"/>
                <w:sz w:val="20"/>
                <w:szCs w:val="20"/>
              </w:rPr>
            </w:pPr>
            <w:r w:rsidRPr="000F485B">
              <w:rPr>
                <w:rFonts w:ascii="Arial Narrow" w:hAnsi="Arial Narrow" w:cs="Arial"/>
                <w:color w:val="auto"/>
                <w:sz w:val="20"/>
                <w:szCs w:val="20"/>
              </w:rPr>
              <w:t>Markt Schierling</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6E1DD0E9" w14:textId="77777777" w:rsidR="0080263C" w:rsidRPr="000F485B" w:rsidRDefault="0080263C" w:rsidP="00E61279">
            <w:pPr>
              <w:rPr>
                <w:rFonts w:ascii="Arial Narrow" w:eastAsiaTheme="minorHAnsi" w:hAnsi="Arial Narrow" w:cs="Arial"/>
              </w:rPr>
            </w:pPr>
            <w:r>
              <w:rPr>
                <w:rFonts w:ascii="Arial Narrow" w:eastAsiaTheme="minorHAnsi" w:hAnsi="Arial Narrow" w:cs="Arial"/>
              </w:rPr>
              <w:t>D</w:t>
            </w:r>
            <w:r w:rsidRPr="000F485B">
              <w:rPr>
                <w:rFonts w:ascii="Arial Narrow" w:eastAsiaTheme="minorHAnsi" w:hAnsi="Arial Narrow" w:cs="Arial"/>
              </w:rPr>
              <w:t>er Markt Schierling hat keine Einwände gegen die geplante Planung.</w:t>
            </w:r>
          </w:p>
          <w:p w14:paraId="08E45A08" w14:textId="77777777" w:rsidR="0080263C" w:rsidRPr="00284ECA" w:rsidRDefault="0080263C" w:rsidP="00E61279">
            <w:pPr>
              <w:pStyle w:val="Tabelle"/>
              <w:rPr>
                <w:rFonts w:ascii="Arial Narrow" w:eastAsiaTheme="minorHAnsi" w:hAnsi="Arial Narrow" w:cs="Arial"/>
                <w:color w:val="auto"/>
                <w:sz w:val="20"/>
                <w:szCs w:val="20"/>
              </w:rPr>
            </w:pP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3B5EA139" w14:textId="77777777" w:rsidR="0080263C" w:rsidRPr="00284ECA" w:rsidRDefault="0080263C" w:rsidP="00E61279">
            <w:pPr>
              <w:pStyle w:val="Tabelle"/>
              <w:rPr>
                <w:rFonts w:ascii="Arial Narrow" w:eastAsiaTheme="minorHAnsi" w:hAnsi="Arial Narrow" w:cs="Arial"/>
                <w:color w:val="auto"/>
                <w:sz w:val="20"/>
                <w:szCs w:val="20"/>
              </w:rPr>
            </w:pPr>
            <w:r w:rsidRPr="000F485B">
              <w:rPr>
                <w:rFonts w:ascii="Arial Narrow" w:hAnsi="Arial Narrow" w:cs="Arial"/>
                <w:b/>
                <w:bCs/>
                <w:sz w:val="20"/>
                <w:szCs w:val="20"/>
                <w:u w:val="single"/>
              </w:rPr>
              <w:t>kein Beschluss erforderlich</w:t>
            </w:r>
          </w:p>
        </w:tc>
      </w:tr>
      <w:tr w:rsidR="0080263C" w:rsidRPr="00C46554" w14:paraId="525A1C0B" w14:textId="77777777" w:rsidTr="00E61279">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392D5AEB" w14:textId="77777777" w:rsidR="0080263C" w:rsidRDefault="0080263C" w:rsidP="00E61279">
            <w:pPr>
              <w:pStyle w:val="Tabelle"/>
              <w:rPr>
                <w:rFonts w:ascii="Arial Narrow" w:eastAsiaTheme="minorHAnsi" w:hAnsi="Arial Narrow" w:cs="Arial"/>
                <w:sz w:val="20"/>
                <w:szCs w:val="20"/>
              </w:rPr>
            </w:pPr>
            <w:r>
              <w:rPr>
                <w:rFonts w:ascii="Arial Narrow" w:eastAsiaTheme="minorHAnsi" w:hAnsi="Arial Narrow" w:cs="Arial"/>
                <w:sz w:val="20"/>
                <w:szCs w:val="20"/>
              </w:rPr>
              <w:t>4</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1C05BD71" w14:textId="77777777" w:rsidR="0080263C" w:rsidRPr="00284ECA" w:rsidRDefault="0080263C" w:rsidP="00E61279">
            <w:pPr>
              <w:pStyle w:val="Tabelle"/>
              <w:tabs>
                <w:tab w:val="clear" w:pos="2126"/>
                <w:tab w:val="clear" w:pos="2835"/>
                <w:tab w:val="clear" w:pos="3543"/>
              </w:tabs>
              <w:rPr>
                <w:rFonts w:ascii="Arial Narrow" w:eastAsiaTheme="minorHAnsi" w:hAnsi="Arial Narrow" w:cs="Arial"/>
                <w:color w:val="auto"/>
                <w:sz w:val="20"/>
                <w:szCs w:val="20"/>
              </w:rPr>
            </w:pPr>
            <w:r w:rsidRPr="00284ECA">
              <w:rPr>
                <w:rFonts w:ascii="Arial Narrow" w:eastAsiaTheme="minorHAnsi" w:hAnsi="Arial Narrow" w:cs="Arial"/>
                <w:color w:val="auto"/>
                <w:sz w:val="20"/>
                <w:szCs w:val="20"/>
              </w:rPr>
              <w:t xml:space="preserve">Kreisbrandrat </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23416A40" w14:textId="77777777" w:rsidR="0080263C" w:rsidRPr="00284ECA" w:rsidRDefault="0080263C" w:rsidP="00E61279">
            <w:pPr>
              <w:pStyle w:val="Tabelle"/>
              <w:rPr>
                <w:rFonts w:ascii="Arial Narrow" w:eastAsiaTheme="minorHAnsi" w:hAnsi="Arial Narrow" w:cs="Arial"/>
                <w:color w:val="auto"/>
                <w:sz w:val="20"/>
                <w:szCs w:val="20"/>
              </w:rPr>
            </w:pPr>
            <w:r w:rsidRPr="00284ECA">
              <w:rPr>
                <w:rFonts w:ascii="Arial Narrow" w:eastAsiaTheme="minorHAnsi" w:hAnsi="Arial Narrow" w:cs="Arial"/>
                <w:color w:val="auto"/>
                <w:sz w:val="20"/>
                <w:szCs w:val="20"/>
              </w:rPr>
              <w:t xml:space="preserve">Nach eingehender Überprüfung der zur Verfügung gestellten Unterlagen könne wir Ihnen mitteilen, dass aus Sicht der Brandschutzdienststelle keine Ergänzung erforderlich ist, </w:t>
            </w:r>
            <w:proofErr w:type="spellStart"/>
            <w:r w:rsidRPr="00284ECA">
              <w:rPr>
                <w:rFonts w:ascii="Arial Narrow" w:eastAsiaTheme="minorHAnsi" w:hAnsi="Arial Narrow" w:cs="Arial"/>
                <w:color w:val="auto"/>
                <w:sz w:val="20"/>
                <w:szCs w:val="20"/>
              </w:rPr>
              <w:t>Wenn</w:t>
            </w:r>
            <w:proofErr w:type="spellEnd"/>
            <w:r w:rsidRPr="00284ECA">
              <w:rPr>
                <w:rFonts w:ascii="Arial Narrow" w:eastAsiaTheme="minorHAnsi" w:hAnsi="Arial Narrow" w:cs="Arial"/>
                <w:color w:val="auto"/>
                <w:sz w:val="20"/>
                <w:szCs w:val="20"/>
              </w:rPr>
              <w:t xml:space="preserve"> die aufgeführten Maßnahmen in der vorliegenden Form. so umgesetzt werden. .</w:t>
            </w: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1F95D6B2" w14:textId="77777777" w:rsidR="0080263C" w:rsidRPr="00284ECA" w:rsidRDefault="0080263C" w:rsidP="00E61279">
            <w:pPr>
              <w:pStyle w:val="Tabelle"/>
              <w:rPr>
                <w:rFonts w:ascii="Arial Narrow" w:eastAsiaTheme="minorHAnsi" w:hAnsi="Arial Narrow" w:cs="Arial"/>
                <w:color w:val="auto"/>
                <w:sz w:val="20"/>
                <w:szCs w:val="20"/>
              </w:rPr>
            </w:pPr>
            <w:r w:rsidRPr="00284ECA">
              <w:rPr>
                <w:rFonts w:ascii="Arial Narrow" w:eastAsiaTheme="minorHAnsi" w:hAnsi="Arial Narrow" w:cs="Arial"/>
                <w:color w:val="auto"/>
                <w:sz w:val="20"/>
                <w:szCs w:val="20"/>
              </w:rPr>
              <w:t>kein Beschluss erforderlich</w:t>
            </w:r>
          </w:p>
        </w:tc>
      </w:tr>
      <w:tr w:rsidR="0080263C" w:rsidRPr="00C46554" w14:paraId="7CAEB856" w14:textId="77777777" w:rsidTr="00E61279">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65F2A05E" w14:textId="77777777" w:rsidR="0080263C" w:rsidRDefault="0080263C" w:rsidP="00E61279">
            <w:pPr>
              <w:pStyle w:val="Tabelle"/>
              <w:rPr>
                <w:rFonts w:ascii="Arial Narrow" w:hAnsi="Arial Narrow" w:cs="Arial"/>
                <w:color w:val="auto"/>
                <w:sz w:val="20"/>
                <w:szCs w:val="20"/>
              </w:rPr>
            </w:pPr>
            <w:r>
              <w:rPr>
                <w:rFonts w:ascii="Arial Narrow" w:hAnsi="Arial Narrow" w:cs="Arial"/>
                <w:color w:val="auto"/>
                <w:sz w:val="20"/>
                <w:szCs w:val="20"/>
              </w:rPr>
              <w:t>5</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27FF3634" w14:textId="77777777" w:rsidR="0080263C" w:rsidRPr="000F485B" w:rsidRDefault="0080263C" w:rsidP="00E61279">
            <w:pPr>
              <w:pStyle w:val="Tabelle"/>
              <w:tabs>
                <w:tab w:val="clear" w:pos="2126"/>
                <w:tab w:val="clear" w:pos="2835"/>
                <w:tab w:val="clear" w:pos="3543"/>
              </w:tabs>
              <w:rPr>
                <w:rFonts w:ascii="Arial Narrow" w:hAnsi="Arial Narrow" w:cs="Arial"/>
                <w:color w:val="auto"/>
                <w:sz w:val="20"/>
                <w:szCs w:val="20"/>
              </w:rPr>
            </w:pPr>
            <w:r w:rsidRPr="00072EB9">
              <w:rPr>
                <w:rFonts w:ascii="Arial Narrow" w:hAnsi="Arial Narrow" w:cs="Arial"/>
                <w:color w:val="auto"/>
                <w:sz w:val="20"/>
                <w:szCs w:val="20"/>
              </w:rPr>
              <w:t>Regierung der Oberpfalz</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04CF2CA1" w14:textId="77777777" w:rsidR="0080263C" w:rsidRDefault="0080263C" w:rsidP="00E61279">
            <w:pPr>
              <w:pStyle w:val="Tabelle"/>
              <w:rPr>
                <w:rFonts w:ascii="Arial Narrow" w:hAnsi="Arial Narrow" w:cs="Arial"/>
                <w:sz w:val="20"/>
                <w:szCs w:val="20"/>
              </w:rPr>
            </w:pPr>
            <w:r w:rsidRPr="00072EB9">
              <w:rPr>
                <w:rFonts w:ascii="Arial Narrow" w:hAnsi="Arial Narrow" w:cs="Arial"/>
                <w:sz w:val="20"/>
                <w:szCs w:val="20"/>
              </w:rPr>
              <w:t>Keine Bedenken</w:t>
            </w:r>
          </w:p>
          <w:p w14:paraId="1AEFD7C2" w14:textId="77777777" w:rsidR="0080263C" w:rsidRDefault="0080263C" w:rsidP="00E61279">
            <w:pPr>
              <w:pStyle w:val="Tabelle"/>
              <w:rPr>
                <w:rFonts w:ascii="Arial Narrow" w:hAnsi="Arial Narrow" w:cs="Arial"/>
                <w:sz w:val="20"/>
                <w:szCs w:val="20"/>
              </w:rPr>
            </w:pPr>
          </w:p>
          <w:p w14:paraId="7E34FAF3" w14:textId="77777777" w:rsidR="0080263C" w:rsidRDefault="0080263C" w:rsidP="00E61279">
            <w:pPr>
              <w:pStyle w:val="Tabelle"/>
              <w:rPr>
                <w:rFonts w:ascii="Arial Narrow" w:hAnsi="Arial Narrow" w:cs="Arial"/>
                <w:sz w:val="20"/>
                <w:szCs w:val="20"/>
              </w:rPr>
            </w:pPr>
            <w:r w:rsidRPr="00072EB9">
              <w:rPr>
                <w:rFonts w:ascii="Arial Narrow" w:hAnsi="Arial Narrow" w:cs="Arial"/>
                <w:sz w:val="20"/>
                <w:szCs w:val="20"/>
              </w:rPr>
              <w:t xml:space="preserve">Ein umfassender Bedarfsnachweis in der Fassung vom 27.02.2024 wurde ergänzt und wird in dieser Form akzeptiert.  </w:t>
            </w:r>
          </w:p>
          <w:p w14:paraId="518C3570" w14:textId="77777777" w:rsidR="0080263C" w:rsidRDefault="0080263C" w:rsidP="00E61279">
            <w:pPr>
              <w:pStyle w:val="Tabelle"/>
              <w:rPr>
                <w:rFonts w:ascii="Arial Narrow" w:hAnsi="Arial Narrow" w:cs="Arial"/>
                <w:sz w:val="20"/>
                <w:szCs w:val="20"/>
              </w:rPr>
            </w:pPr>
          </w:p>
          <w:p w14:paraId="0AEAD897" w14:textId="77777777" w:rsidR="0080263C" w:rsidRPr="00072EB9" w:rsidRDefault="0080263C" w:rsidP="00E61279">
            <w:pPr>
              <w:pStyle w:val="Tabelle"/>
              <w:rPr>
                <w:rFonts w:ascii="Arial Narrow" w:hAnsi="Arial Narrow" w:cs="Arial"/>
                <w:sz w:val="20"/>
                <w:szCs w:val="20"/>
              </w:rPr>
            </w:pPr>
            <w:r w:rsidRPr="00072EB9">
              <w:rPr>
                <w:rFonts w:ascii="Arial Narrow" w:hAnsi="Arial Narrow" w:cs="Arial"/>
                <w:sz w:val="20"/>
                <w:szCs w:val="20"/>
              </w:rPr>
              <w:t xml:space="preserve">Sonstige fachliche Informationen und Empfehlungen aus der eigenen Zuständigkeit zu dem o. g.  Plan, gegliedert nach Sachkomplexen, jeweils mit Begründung und ggf. Rechtsgrundlage: </w:t>
            </w:r>
          </w:p>
          <w:p w14:paraId="6E83D698" w14:textId="77777777" w:rsidR="0080263C" w:rsidRPr="00072EB9" w:rsidRDefault="0080263C" w:rsidP="00E61279">
            <w:pPr>
              <w:pStyle w:val="Tabelle"/>
              <w:rPr>
                <w:rFonts w:ascii="Arial Narrow" w:hAnsi="Arial Narrow" w:cs="Arial"/>
                <w:sz w:val="20"/>
                <w:szCs w:val="20"/>
              </w:rPr>
            </w:pPr>
            <w:r w:rsidRPr="00072EB9">
              <w:rPr>
                <w:rFonts w:ascii="Arial Narrow" w:hAnsi="Arial Narrow" w:cs="Arial"/>
                <w:b/>
                <w:bCs/>
                <w:sz w:val="20"/>
                <w:szCs w:val="20"/>
              </w:rPr>
              <w:t xml:space="preserve"> </w:t>
            </w:r>
          </w:p>
          <w:p w14:paraId="52CC78D5" w14:textId="77777777" w:rsidR="0080263C" w:rsidRPr="00072EB9" w:rsidRDefault="0080263C" w:rsidP="00E61279">
            <w:pPr>
              <w:pStyle w:val="Tabelle"/>
              <w:rPr>
                <w:rFonts w:ascii="Arial Narrow" w:hAnsi="Arial Narrow" w:cs="Arial"/>
                <w:sz w:val="20"/>
                <w:szCs w:val="20"/>
              </w:rPr>
            </w:pPr>
            <w:r w:rsidRPr="00072EB9">
              <w:rPr>
                <w:rFonts w:ascii="Arial Narrow" w:hAnsi="Arial Narrow" w:cs="Arial"/>
                <w:sz w:val="20"/>
                <w:szCs w:val="20"/>
              </w:rPr>
              <w:t>Wir bitten darum, uns zur Aktualisierung des hiesigen Rauminformationssystems (RIS) zeitnah</w:t>
            </w:r>
            <w:r>
              <w:rPr>
                <w:rFonts w:ascii="Arial Narrow" w:hAnsi="Arial Narrow" w:cs="Arial"/>
                <w:sz w:val="20"/>
                <w:szCs w:val="20"/>
              </w:rPr>
              <w:t xml:space="preserve"> </w:t>
            </w:r>
            <w:r w:rsidRPr="00072EB9">
              <w:rPr>
                <w:rFonts w:ascii="Arial Narrow" w:hAnsi="Arial Narrow" w:cs="Arial"/>
                <w:sz w:val="20"/>
                <w:szCs w:val="20"/>
              </w:rPr>
              <w:t xml:space="preserve">nach Abschluss des Verfahrens eine Endausfertigung des Bebauungsplanes mit Verfahrensvermerken und </w:t>
            </w:r>
            <w:r w:rsidRPr="00072EB9">
              <w:rPr>
                <w:rFonts w:ascii="Arial Narrow" w:hAnsi="Arial Narrow" w:cs="Arial"/>
                <w:sz w:val="20"/>
                <w:szCs w:val="20"/>
              </w:rPr>
              <w:lastRenderedPageBreak/>
              <w:t xml:space="preserve">Begründung auf bevorzugt digitalem Wege an folgende E-Mail-Adresse zukommen zu lassen (Art. 30 </w:t>
            </w:r>
            <w:proofErr w:type="spellStart"/>
            <w:r w:rsidRPr="00072EB9">
              <w:rPr>
                <w:rFonts w:ascii="Arial Narrow" w:hAnsi="Arial Narrow" w:cs="Arial"/>
                <w:sz w:val="20"/>
                <w:szCs w:val="20"/>
              </w:rPr>
              <w:t>BayLplG</w:t>
            </w:r>
            <w:proofErr w:type="spellEnd"/>
            <w:r w:rsidRPr="00072EB9">
              <w:rPr>
                <w:rFonts w:ascii="Arial Narrow" w:hAnsi="Arial Narrow" w:cs="Arial"/>
                <w:sz w:val="20"/>
                <w:szCs w:val="20"/>
              </w:rPr>
              <w:t xml:space="preserve">): rauminformation@reg-opf.bayern.de </w:t>
            </w:r>
          </w:p>
          <w:p w14:paraId="094467B6" w14:textId="77777777" w:rsidR="0080263C" w:rsidRDefault="0080263C" w:rsidP="00E61279">
            <w:pPr>
              <w:rPr>
                <w:rFonts w:ascii="Arial Narrow" w:eastAsiaTheme="minorHAnsi" w:hAnsi="Arial Narrow" w:cs="Arial"/>
              </w:rPr>
            </w:pPr>
            <w:r w:rsidRPr="00072EB9">
              <w:rPr>
                <w:rFonts w:ascii="Arial Narrow" w:eastAsia="ヒラギノ角ゴ Pro W3" w:hAnsi="Arial Narrow" w:cs="Arial"/>
                <w:color w:val="000000"/>
              </w:rPr>
              <w:t xml:space="preserve"> </w:t>
            </w: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204B6CEA" w14:textId="634C6718" w:rsidR="0080263C" w:rsidRPr="00072EB9" w:rsidRDefault="009253C6" w:rsidP="00E61279">
            <w:pPr>
              <w:rPr>
                <w:rFonts w:ascii="Arial Narrow" w:hAnsi="Arial Narrow" w:cs="Arial"/>
                <w:u w:val="single"/>
              </w:rPr>
            </w:pPr>
            <w:r>
              <w:rPr>
                <w:rFonts w:ascii="Arial Narrow" w:hAnsi="Arial Narrow" w:cs="Arial"/>
                <w:b/>
                <w:bCs/>
                <w:u w:val="single"/>
              </w:rPr>
              <w:lastRenderedPageBreak/>
              <w:t>Beschluss</w:t>
            </w:r>
            <w:r w:rsidR="0080263C" w:rsidRPr="00072EB9">
              <w:rPr>
                <w:rFonts w:ascii="Arial Narrow" w:hAnsi="Arial Narrow" w:cs="Arial"/>
                <w:u w:val="single"/>
              </w:rPr>
              <w:t>:</w:t>
            </w:r>
          </w:p>
          <w:p w14:paraId="089DFE8A" w14:textId="77777777" w:rsidR="0080263C" w:rsidRPr="00072EB9" w:rsidRDefault="0080263C" w:rsidP="00E61279">
            <w:pPr>
              <w:pStyle w:val="Tabelle"/>
              <w:rPr>
                <w:rFonts w:ascii="Arial Narrow" w:hAnsi="Arial Narrow" w:cs="Arial"/>
                <w:b/>
                <w:bCs/>
                <w:color w:val="auto"/>
                <w:sz w:val="20"/>
                <w:szCs w:val="20"/>
                <w:u w:val="single"/>
              </w:rPr>
            </w:pPr>
          </w:p>
          <w:p w14:paraId="303AAA15" w14:textId="77777777" w:rsidR="0080263C" w:rsidRPr="00072EB9" w:rsidRDefault="0080263C" w:rsidP="00E61279">
            <w:pPr>
              <w:pStyle w:val="Tabelle"/>
              <w:rPr>
                <w:rFonts w:ascii="Arial Narrow" w:hAnsi="Arial Narrow" w:cs="Arial"/>
                <w:color w:val="auto"/>
                <w:sz w:val="20"/>
                <w:szCs w:val="20"/>
              </w:rPr>
            </w:pPr>
            <w:r w:rsidRPr="00072EB9">
              <w:rPr>
                <w:rFonts w:ascii="Arial Narrow" w:hAnsi="Arial Narrow" w:cs="Arial"/>
                <w:color w:val="auto"/>
                <w:sz w:val="20"/>
                <w:szCs w:val="20"/>
              </w:rPr>
              <w:t>Die Hinweise werden zur Kenntnis genommen.</w:t>
            </w:r>
          </w:p>
          <w:p w14:paraId="559BB913" w14:textId="77777777" w:rsidR="0080263C" w:rsidRPr="00072EB9" w:rsidRDefault="0080263C" w:rsidP="00E61279">
            <w:pPr>
              <w:pStyle w:val="Tabelle"/>
              <w:rPr>
                <w:rFonts w:ascii="Arial Narrow" w:hAnsi="Arial Narrow" w:cs="Arial"/>
                <w:color w:val="auto"/>
                <w:sz w:val="20"/>
                <w:szCs w:val="20"/>
              </w:rPr>
            </w:pPr>
          </w:p>
          <w:p w14:paraId="3BD3CF7C" w14:textId="48B1990A" w:rsidR="009253C6" w:rsidRDefault="0080263C" w:rsidP="00E61279">
            <w:pPr>
              <w:pStyle w:val="Tabelle"/>
              <w:rPr>
                <w:rFonts w:ascii="Arial Narrow" w:hAnsi="Arial Narrow" w:cs="Arial"/>
                <w:color w:val="auto"/>
                <w:sz w:val="20"/>
                <w:szCs w:val="20"/>
              </w:rPr>
            </w:pPr>
            <w:r w:rsidRPr="00072EB9">
              <w:rPr>
                <w:rFonts w:ascii="Arial Narrow" w:hAnsi="Arial Narrow" w:cs="Arial"/>
                <w:color w:val="auto"/>
                <w:sz w:val="20"/>
                <w:szCs w:val="20"/>
              </w:rPr>
              <w:t xml:space="preserve">Nach Abschluss des Verfahrens wird zur Aktualisierung des hiesigen Rauminformationssystems (RIS) zeitnah eine Endausfertigung des Bebauungsplanes mit Verfahrensvermerken und Begründung auf digitalem Wege der Regierung der Oberpfalz Wege an folgende E-Mail-Adresse zugestellt (Art. 30 </w:t>
            </w:r>
            <w:proofErr w:type="spellStart"/>
            <w:r w:rsidRPr="00072EB9">
              <w:rPr>
                <w:rFonts w:ascii="Arial Narrow" w:hAnsi="Arial Narrow" w:cs="Arial"/>
                <w:color w:val="auto"/>
                <w:sz w:val="20"/>
                <w:szCs w:val="20"/>
              </w:rPr>
              <w:t>BayLplG</w:t>
            </w:r>
            <w:proofErr w:type="spellEnd"/>
            <w:r w:rsidRPr="00072EB9">
              <w:rPr>
                <w:rFonts w:ascii="Arial Narrow" w:hAnsi="Arial Narrow" w:cs="Arial"/>
                <w:color w:val="auto"/>
                <w:sz w:val="20"/>
                <w:szCs w:val="20"/>
              </w:rPr>
              <w:t xml:space="preserve">): </w:t>
            </w:r>
            <w:hyperlink r:id="rId11" w:history="1">
              <w:r w:rsidRPr="00072EB9">
                <w:rPr>
                  <w:rStyle w:val="Hyperlink"/>
                  <w:rFonts w:ascii="Arial Narrow" w:hAnsi="Arial Narrow" w:cs="Arial"/>
                  <w:color w:val="auto"/>
                  <w:sz w:val="20"/>
                  <w:szCs w:val="20"/>
                </w:rPr>
                <w:t>rauminformation@reg-opf.bayern.de</w:t>
              </w:r>
            </w:hyperlink>
            <w:r w:rsidRPr="00072EB9">
              <w:rPr>
                <w:rFonts w:ascii="Arial Narrow" w:hAnsi="Arial Narrow" w:cs="Arial"/>
                <w:color w:val="auto"/>
                <w:sz w:val="20"/>
                <w:szCs w:val="20"/>
              </w:rPr>
              <w:t>.</w:t>
            </w:r>
          </w:p>
          <w:p w14:paraId="5217F8C0" w14:textId="44558753" w:rsidR="0080263C" w:rsidRPr="000F485B" w:rsidRDefault="009253C6" w:rsidP="009253C6">
            <w:pPr>
              <w:pStyle w:val="Tabelle"/>
              <w:jc w:val="right"/>
              <w:rPr>
                <w:rFonts w:ascii="Arial Narrow" w:hAnsi="Arial Narrow" w:cs="Arial"/>
                <w:b/>
                <w:bCs/>
                <w:sz w:val="20"/>
                <w:szCs w:val="20"/>
                <w:u w:val="single"/>
              </w:rPr>
            </w:pPr>
            <w:r>
              <w:rPr>
                <w:rFonts w:ascii="Arial Narrow" w:hAnsi="Arial Narrow" w:cs="Arial"/>
                <w:b/>
                <w:bCs/>
                <w:color w:val="auto"/>
                <w:sz w:val="20"/>
                <w:szCs w:val="20"/>
              </w:rPr>
              <w:lastRenderedPageBreak/>
              <w:t>12:0</w:t>
            </w:r>
            <w:r w:rsidR="0080263C" w:rsidRPr="00072EB9">
              <w:rPr>
                <w:rFonts w:ascii="Arial Narrow" w:hAnsi="Arial Narrow" w:cs="Arial"/>
                <w:b/>
                <w:bCs/>
                <w:color w:val="auto"/>
                <w:sz w:val="20"/>
                <w:szCs w:val="20"/>
              </w:rPr>
              <w:t xml:space="preserve"> </w:t>
            </w:r>
          </w:p>
        </w:tc>
      </w:tr>
      <w:tr w:rsidR="0080263C" w:rsidRPr="00C46554" w14:paraId="0D952C9B" w14:textId="77777777" w:rsidTr="00E61279">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55E2AC3C" w14:textId="77777777" w:rsidR="0080263C" w:rsidRPr="005707EE" w:rsidRDefault="0080263C" w:rsidP="00E61279">
            <w:pPr>
              <w:pStyle w:val="Tabelle"/>
              <w:rPr>
                <w:rFonts w:ascii="Arial Narrow" w:hAnsi="Arial Narrow" w:cs="Arial"/>
                <w:color w:val="auto"/>
                <w:sz w:val="20"/>
                <w:szCs w:val="20"/>
              </w:rPr>
            </w:pPr>
            <w:r w:rsidRPr="005707EE">
              <w:rPr>
                <w:rFonts w:ascii="Arial Narrow" w:eastAsiaTheme="minorHAnsi" w:hAnsi="Arial Narrow" w:cs="Arial"/>
                <w:color w:val="auto"/>
                <w:sz w:val="20"/>
                <w:szCs w:val="20"/>
              </w:rPr>
              <w:lastRenderedPageBreak/>
              <w:t>6</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73F65056" w14:textId="77777777" w:rsidR="0080263C" w:rsidRPr="005707EE" w:rsidRDefault="0080263C" w:rsidP="00E61279">
            <w:pPr>
              <w:pStyle w:val="Tabelle"/>
              <w:tabs>
                <w:tab w:val="clear" w:pos="2126"/>
                <w:tab w:val="clear" w:pos="2835"/>
                <w:tab w:val="clear" w:pos="3543"/>
              </w:tabs>
              <w:rPr>
                <w:rFonts w:ascii="Arial Narrow" w:hAnsi="Arial Narrow" w:cs="Arial"/>
                <w:color w:val="auto"/>
                <w:sz w:val="20"/>
                <w:szCs w:val="20"/>
              </w:rPr>
            </w:pPr>
            <w:r w:rsidRPr="005707EE">
              <w:rPr>
                <w:rFonts w:ascii="Arial Narrow" w:eastAsiaTheme="minorHAnsi" w:hAnsi="Arial Narrow" w:cs="Arial"/>
                <w:color w:val="auto"/>
                <w:sz w:val="20"/>
                <w:szCs w:val="20"/>
              </w:rPr>
              <w:t>Regierung von Oberfranken - Bergamt</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4B74EB94" w14:textId="77777777" w:rsidR="0080263C" w:rsidRPr="005707EE" w:rsidRDefault="0080263C" w:rsidP="00E61279">
            <w:pPr>
              <w:pStyle w:val="Tabelle"/>
              <w:rPr>
                <w:rFonts w:ascii="Arial Narrow" w:hAnsi="Arial Narrow" w:cs="Arial"/>
                <w:color w:val="auto"/>
                <w:sz w:val="20"/>
                <w:szCs w:val="20"/>
              </w:rPr>
            </w:pPr>
            <w:r w:rsidRPr="005707EE">
              <w:rPr>
                <w:rFonts w:ascii="Arial Narrow" w:eastAsiaTheme="minorHAnsi" w:hAnsi="Arial Narrow" w:cs="Arial"/>
                <w:color w:val="auto"/>
                <w:sz w:val="20"/>
                <w:szCs w:val="20"/>
              </w:rPr>
              <w:t>Nach den hier vorliegenden Unterlagen werden durch o.g. Vorhaben keine derzeit von der Regierung von Oberfranken – Bergamt Nordbayern – wahrzunehmenden Aufgaben berührt.</w:t>
            </w: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5F7E5BD0" w14:textId="77777777" w:rsidR="0080263C" w:rsidRPr="005707EE" w:rsidRDefault="0080263C" w:rsidP="00E61279">
            <w:pPr>
              <w:rPr>
                <w:rFonts w:ascii="Arial Narrow" w:hAnsi="Arial Narrow" w:cs="Arial"/>
                <w:b/>
                <w:bCs/>
                <w:u w:val="single"/>
              </w:rPr>
            </w:pPr>
            <w:r w:rsidRPr="005707EE">
              <w:rPr>
                <w:rFonts w:ascii="Arial Narrow" w:eastAsiaTheme="minorHAnsi" w:hAnsi="Arial Narrow" w:cs="Arial"/>
                <w:b/>
                <w:bCs/>
                <w:u w:val="single"/>
              </w:rPr>
              <w:t>kein Beschluss erforderlich</w:t>
            </w:r>
          </w:p>
        </w:tc>
      </w:tr>
      <w:tr w:rsidR="0080263C" w:rsidRPr="00C46554" w14:paraId="7E0553D6" w14:textId="77777777" w:rsidTr="00E61279">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2EDCFB52" w14:textId="77777777" w:rsidR="0080263C" w:rsidRPr="005707EE" w:rsidRDefault="0080263C" w:rsidP="00E61279">
            <w:pPr>
              <w:pStyle w:val="Tabelle"/>
              <w:rPr>
                <w:rFonts w:ascii="Arial Narrow" w:eastAsiaTheme="minorHAnsi" w:hAnsi="Arial Narrow" w:cs="Arial"/>
                <w:color w:val="auto"/>
                <w:sz w:val="20"/>
                <w:szCs w:val="20"/>
              </w:rPr>
            </w:pPr>
            <w:r>
              <w:rPr>
                <w:rFonts w:ascii="Arial Narrow" w:eastAsiaTheme="minorHAnsi" w:hAnsi="Arial Narrow" w:cs="Arial"/>
                <w:color w:val="auto"/>
                <w:sz w:val="20"/>
                <w:szCs w:val="20"/>
              </w:rPr>
              <w:t>7</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6EA2376D" w14:textId="77777777" w:rsidR="0080263C" w:rsidRPr="005707EE" w:rsidRDefault="0080263C" w:rsidP="00E61279">
            <w:pPr>
              <w:pStyle w:val="Tabelle"/>
              <w:tabs>
                <w:tab w:val="clear" w:pos="2126"/>
                <w:tab w:val="clear" w:pos="2835"/>
                <w:tab w:val="clear" w:pos="3543"/>
              </w:tabs>
              <w:rPr>
                <w:rFonts w:ascii="Arial Narrow" w:eastAsiaTheme="minorHAnsi" w:hAnsi="Arial Narrow" w:cs="Arial"/>
                <w:color w:val="auto"/>
                <w:sz w:val="20"/>
                <w:szCs w:val="20"/>
              </w:rPr>
            </w:pPr>
            <w:r w:rsidRPr="00B43DBB">
              <w:rPr>
                <w:rFonts w:ascii="Arial Narrow" w:eastAsiaTheme="minorHAnsi" w:hAnsi="Arial Narrow" w:cs="Arial"/>
                <w:color w:val="auto"/>
                <w:sz w:val="20"/>
                <w:szCs w:val="20"/>
              </w:rPr>
              <w:t>Amt für Ernährung, Landwirtschaft und Forsten</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60354B1B" w14:textId="77777777" w:rsidR="0080263C" w:rsidRPr="00B43DBB" w:rsidRDefault="0080263C" w:rsidP="00E61279">
            <w:pPr>
              <w:pStyle w:val="Tabelle"/>
              <w:rPr>
                <w:rFonts w:ascii="Arial Narrow" w:hAnsi="Arial Narrow" w:cs="Arial"/>
                <w:sz w:val="20"/>
                <w:szCs w:val="20"/>
              </w:rPr>
            </w:pPr>
            <w:r w:rsidRPr="00B43DBB">
              <w:rPr>
                <w:rFonts w:ascii="Arial Narrow" w:hAnsi="Arial Narrow" w:cs="Arial"/>
                <w:sz w:val="20"/>
                <w:szCs w:val="20"/>
              </w:rPr>
              <w:t xml:space="preserve">Im Zuge der erneuten Behördenbeteiligung verweisen wir auf unsere Stellungnahmen vom 08.12.2022 mit den Aktenzeichen AELF-RS-L.2.2-4612-33-5 und AELF- RS-L.2.2-4611-33-1 und die darin enthaltenen Hinweise in Ihren Unterlagen zu berücksichtigen. </w:t>
            </w:r>
          </w:p>
          <w:p w14:paraId="778F240C" w14:textId="77777777" w:rsidR="0080263C" w:rsidRPr="005707EE" w:rsidRDefault="0080263C" w:rsidP="00E61279">
            <w:pPr>
              <w:pStyle w:val="Tabelle"/>
              <w:rPr>
                <w:rFonts w:ascii="Arial Narrow" w:eastAsiaTheme="minorHAnsi" w:hAnsi="Arial Narrow" w:cs="Arial"/>
                <w:color w:val="auto"/>
                <w:sz w:val="20"/>
                <w:szCs w:val="20"/>
              </w:rPr>
            </w:pP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4966C703" w14:textId="1D4E17BD" w:rsidR="0080263C" w:rsidRPr="00B43DBB" w:rsidRDefault="009253C6" w:rsidP="00E61279">
            <w:pPr>
              <w:rPr>
                <w:rFonts w:ascii="Arial Narrow" w:eastAsiaTheme="minorHAnsi" w:hAnsi="Arial Narrow" w:cs="Arial"/>
                <w:b/>
                <w:bCs/>
                <w:u w:val="single"/>
              </w:rPr>
            </w:pPr>
            <w:r>
              <w:rPr>
                <w:rFonts w:ascii="Arial Narrow" w:eastAsiaTheme="minorHAnsi" w:hAnsi="Arial Narrow" w:cs="Arial"/>
                <w:b/>
                <w:bCs/>
                <w:u w:val="single"/>
              </w:rPr>
              <w:t>Beschluss</w:t>
            </w:r>
            <w:r w:rsidR="0080263C" w:rsidRPr="00B43DBB">
              <w:rPr>
                <w:rFonts w:ascii="Arial Narrow" w:eastAsiaTheme="minorHAnsi" w:hAnsi="Arial Narrow" w:cs="Arial"/>
                <w:b/>
                <w:bCs/>
                <w:u w:val="single"/>
              </w:rPr>
              <w:t>:</w:t>
            </w:r>
          </w:p>
          <w:p w14:paraId="06ED923D" w14:textId="77777777" w:rsidR="0080263C" w:rsidRPr="00B43DBB" w:rsidRDefault="0080263C" w:rsidP="00E61279">
            <w:pPr>
              <w:rPr>
                <w:rFonts w:ascii="Arial Narrow" w:eastAsiaTheme="minorHAnsi" w:hAnsi="Arial Narrow" w:cs="Arial"/>
                <w:b/>
                <w:bCs/>
                <w:u w:val="single"/>
              </w:rPr>
            </w:pPr>
          </w:p>
          <w:p w14:paraId="630FE0F6" w14:textId="10EBC0D3" w:rsidR="0080263C" w:rsidRPr="00B43DBB" w:rsidRDefault="0080263C" w:rsidP="00E61279">
            <w:pPr>
              <w:rPr>
                <w:rFonts w:ascii="Arial Narrow" w:eastAsiaTheme="minorHAnsi" w:hAnsi="Arial Narrow" w:cs="Arial"/>
              </w:rPr>
            </w:pPr>
            <w:r w:rsidRPr="00B43DBB">
              <w:rPr>
                <w:rFonts w:ascii="Arial Narrow" w:eastAsiaTheme="minorHAnsi" w:hAnsi="Arial Narrow" w:cs="Arial"/>
              </w:rPr>
              <w:t>Die Hinweise w</w:t>
            </w:r>
            <w:r>
              <w:rPr>
                <w:rFonts w:ascii="Arial Narrow" w:eastAsiaTheme="minorHAnsi" w:hAnsi="Arial Narrow" w:cs="Arial"/>
              </w:rPr>
              <w:t>u</w:t>
            </w:r>
            <w:r w:rsidRPr="00B43DBB">
              <w:rPr>
                <w:rFonts w:ascii="Arial Narrow" w:eastAsiaTheme="minorHAnsi" w:hAnsi="Arial Narrow" w:cs="Arial"/>
              </w:rPr>
              <w:t xml:space="preserve">rden zur Kenntnis genommen und wurden in den </w:t>
            </w:r>
            <w:r>
              <w:rPr>
                <w:rFonts w:ascii="Arial Narrow" w:eastAsiaTheme="minorHAnsi" w:hAnsi="Arial Narrow" w:cs="Arial"/>
              </w:rPr>
              <w:t>FNP</w:t>
            </w:r>
            <w:r w:rsidRPr="00B43DBB">
              <w:rPr>
                <w:rFonts w:ascii="Arial Narrow" w:eastAsiaTheme="minorHAnsi" w:hAnsi="Arial Narrow" w:cs="Arial"/>
              </w:rPr>
              <w:t>-Unterlagen bereits berücksichtigt.</w:t>
            </w:r>
            <w:r w:rsidR="009253C6">
              <w:rPr>
                <w:rFonts w:ascii="Arial Narrow" w:eastAsiaTheme="minorHAnsi" w:hAnsi="Arial Narrow" w:cs="Arial"/>
              </w:rPr>
              <w:tab/>
            </w:r>
            <w:r w:rsidR="009253C6">
              <w:rPr>
                <w:rFonts w:ascii="Arial Narrow" w:eastAsiaTheme="minorHAnsi" w:hAnsi="Arial Narrow" w:cs="Arial"/>
              </w:rPr>
              <w:tab/>
            </w:r>
            <w:r w:rsidR="009253C6">
              <w:rPr>
                <w:rFonts w:ascii="Arial Narrow" w:hAnsi="Arial Narrow" w:cs="Arial"/>
                <w:b/>
                <w:bCs/>
              </w:rPr>
              <w:t>12:0</w:t>
            </w:r>
          </w:p>
          <w:p w14:paraId="73361D0C" w14:textId="77777777" w:rsidR="0080263C" w:rsidRPr="005707EE" w:rsidRDefault="0080263C" w:rsidP="00E61279">
            <w:pPr>
              <w:rPr>
                <w:rFonts w:ascii="Arial Narrow" w:eastAsiaTheme="minorHAnsi" w:hAnsi="Arial Narrow" w:cs="Arial"/>
                <w:b/>
                <w:bCs/>
                <w:u w:val="single"/>
              </w:rPr>
            </w:pPr>
          </w:p>
        </w:tc>
      </w:tr>
      <w:tr w:rsidR="0080263C" w:rsidRPr="00C46554" w14:paraId="7052CE6C" w14:textId="77777777" w:rsidTr="00E61279">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2D6E29F6" w14:textId="77777777" w:rsidR="0080263C" w:rsidRDefault="0080263C" w:rsidP="00E61279">
            <w:pPr>
              <w:pStyle w:val="Tabelle"/>
              <w:rPr>
                <w:rFonts w:ascii="Arial Narrow" w:eastAsiaTheme="minorHAnsi" w:hAnsi="Arial Narrow" w:cs="Arial"/>
                <w:color w:val="auto"/>
                <w:sz w:val="20"/>
                <w:szCs w:val="20"/>
              </w:rPr>
            </w:pPr>
            <w:r>
              <w:rPr>
                <w:rFonts w:ascii="Arial Narrow" w:eastAsiaTheme="minorHAnsi" w:hAnsi="Arial Narrow" w:cs="Arial"/>
                <w:color w:val="auto"/>
                <w:sz w:val="20"/>
                <w:szCs w:val="20"/>
              </w:rPr>
              <w:t>8</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764C8786" w14:textId="77777777" w:rsidR="0080263C" w:rsidRPr="00B43DBB" w:rsidRDefault="0080263C" w:rsidP="00E61279">
            <w:pPr>
              <w:pStyle w:val="Tabelle"/>
              <w:tabs>
                <w:tab w:val="clear" w:pos="2126"/>
                <w:tab w:val="clear" w:pos="2835"/>
                <w:tab w:val="clear" w:pos="3543"/>
              </w:tabs>
              <w:rPr>
                <w:rFonts w:ascii="Arial Narrow" w:eastAsiaTheme="minorHAnsi" w:hAnsi="Arial Narrow" w:cs="Arial"/>
                <w:color w:val="auto"/>
                <w:sz w:val="20"/>
                <w:szCs w:val="20"/>
              </w:rPr>
            </w:pPr>
            <w:r>
              <w:rPr>
                <w:rFonts w:ascii="Arial Narrow" w:eastAsiaTheme="minorHAnsi" w:hAnsi="Arial Narrow" w:cs="Arial"/>
                <w:color w:val="auto"/>
                <w:sz w:val="20"/>
                <w:szCs w:val="20"/>
              </w:rPr>
              <w:t>Immobilien Freistaat Bayern</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70F8129E" w14:textId="77777777" w:rsidR="0080263C" w:rsidRPr="00F24618" w:rsidRDefault="0080263C" w:rsidP="00E61279">
            <w:pPr>
              <w:rPr>
                <w:rFonts w:ascii="Arial Narrow" w:eastAsiaTheme="minorHAnsi" w:hAnsi="Arial Narrow" w:cs="Arial"/>
              </w:rPr>
            </w:pPr>
            <w:r>
              <w:rPr>
                <w:rFonts w:ascii="Arial Narrow" w:eastAsiaTheme="minorHAnsi" w:hAnsi="Arial Narrow" w:cs="Arial"/>
              </w:rPr>
              <w:t>V</w:t>
            </w:r>
            <w:r w:rsidRPr="00F24618">
              <w:rPr>
                <w:rFonts w:ascii="Arial Narrow" w:eastAsiaTheme="minorHAnsi" w:hAnsi="Arial Narrow" w:cs="Arial"/>
              </w:rPr>
              <w:t>ielen Dank für die Möglichkeit zur Stellungnahme.</w:t>
            </w:r>
          </w:p>
          <w:p w14:paraId="77EF29D0" w14:textId="77777777" w:rsidR="0080263C" w:rsidRPr="00F24618" w:rsidRDefault="0080263C" w:rsidP="00E61279">
            <w:pPr>
              <w:rPr>
                <w:rFonts w:ascii="Arial Narrow" w:eastAsiaTheme="minorHAnsi" w:hAnsi="Arial Narrow" w:cs="Arial"/>
              </w:rPr>
            </w:pPr>
          </w:p>
          <w:p w14:paraId="2D23F87D" w14:textId="77777777" w:rsidR="0080263C" w:rsidRPr="00F24618" w:rsidRDefault="0080263C" w:rsidP="00E61279">
            <w:pPr>
              <w:rPr>
                <w:rFonts w:ascii="Arial Narrow" w:eastAsiaTheme="minorHAnsi" w:hAnsi="Arial Narrow" w:cs="Arial"/>
              </w:rPr>
            </w:pPr>
            <w:r w:rsidRPr="00F24618">
              <w:rPr>
                <w:rFonts w:ascii="Arial Narrow" w:eastAsiaTheme="minorHAnsi" w:hAnsi="Arial Narrow" w:cs="Arial"/>
              </w:rPr>
              <w:t>Aus unserer Sicht gibt es keine Einwände zu diesen Planungen.</w:t>
            </w:r>
          </w:p>
          <w:p w14:paraId="5800AADA" w14:textId="77777777" w:rsidR="0080263C" w:rsidRPr="00F24618" w:rsidRDefault="0080263C" w:rsidP="00E61279">
            <w:pPr>
              <w:rPr>
                <w:rFonts w:ascii="Arial Narrow" w:eastAsiaTheme="minorHAnsi" w:hAnsi="Arial Narrow" w:cs="Arial"/>
              </w:rPr>
            </w:pPr>
          </w:p>
          <w:p w14:paraId="2CA74610" w14:textId="77777777" w:rsidR="0080263C" w:rsidRPr="00F24618" w:rsidRDefault="0080263C" w:rsidP="00E61279">
            <w:pPr>
              <w:rPr>
                <w:rFonts w:ascii="Arial Narrow" w:eastAsiaTheme="minorHAnsi" w:hAnsi="Arial Narrow" w:cs="Arial"/>
              </w:rPr>
            </w:pPr>
            <w:r w:rsidRPr="00F24618">
              <w:rPr>
                <w:rFonts w:ascii="Arial Narrow" w:eastAsiaTheme="minorHAnsi" w:hAnsi="Arial Narrow" w:cs="Arial"/>
              </w:rPr>
              <w:t>Ein Zusatzhinweis, insbesondere an die Gemeinde:</w:t>
            </w:r>
          </w:p>
          <w:p w14:paraId="283797A0" w14:textId="77777777" w:rsidR="0080263C" w:rsidRPr="00B43DBB" w:rsidRDefault="0080263C" w:rsidP="00E61279">
            <w:pPr>
              <w:pStyle w:val="Tabelle"/>
              <w:rPr>
                <w:rFonts w:ascii="Arial Narrow" w:hAnsi="Arial Narrow" w:cs="Arial"/>
                <w:sz w:val="20"/>
                <w:szCs w:val="20"/>
              </w:rPr>
            </w:pPr>
            <w:r w:rsidRPr="00F24618">
              <w:rPr>
                <w:rFonts w:ascii="Arial Narrow" w:eastAsiaTheme="minorHAnsi" w:hAnsi="Arial Narrow" w:cs="Arial"/>
                <w:sz w:val="20"/>
                <w:szCs w:val="20"/>
              </w:rPr>
              <w:t>Sie können das Landesamt für Finanzen aus Ihrer TÖB-Beteiligungsliste streichen. Deren diesbezüglichen Aufgaben sind schon 2006 auf unsere Dienststelle übergegangen.</w:t>
            </w: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77C0975C" w14:textId="645BB409" w:rsidR="0080263C" w:rsidRPr="00F24618" w:rsidRDefault="009253C6" w:rsidP="00E61279">
            <w:pPr>
              <w:rPr>
                <w:rFonts w:ascii="Arial Narrow" w:eastAsiaTheme="minorHAnsi" w:hAnsi="Arial Narrow" w:cs="Arial"/>
                <w:b/>
                <w:bCs/>
                <w:u w:val="single"/>
              </w:rPr>
            </w:pPr>
            <w:r>
              <w:rPr>
                <w:rFonts w:ascii="Arial Narrow" w:eastAsiaTheme="minorHAnsi" w:hAnsi="Arial Narrow" w:cs="Arial"/>
                <w:b/>
                <w:bCs/>
                <w:u w:val="single"/>
              </w:rPr>
              <w:t>Beschluss</w:t>
            </w:r>
            <w:r w:rsidR="0080263C" w:rsidRPr="00F24618">
              <w:rPr>
                <w:rFonts w:ascii="Arial Narrow" w:eastAsiaTheme="minorHAnsi" w:hAnsi="Arial Narrow" w:cs="Arial"/>
                <w:b/>
                <w:bCs/>
                <w:u w:val="single"/>
              </w:rPr>
              <w:t>:</w:t>
            </w:r>
          </w:p>
          <w:p w14:paraId="327B9424" w14:textId="77777777" w:rsidR="0080263C" w:rsidRPr="00F24618" w:rsidRDefault="0080263C" w:rsidP="00E61279">
            <w:pPr>
              <w:rPr>
                <w:rFonts w:ascii="Arial Narrow" w:eastAsiaTheme="minorHAnsi" w:hAnsi="Arial Narrow" w:cs="Arial"/>
                <w:b/>
                <w:bCs/>
                <w:u w:val="single"/>
              </w:rPr>
            </w:pPr>
          </w:p>
          <w:p w14:paraId="49EEFC53" w14:textId="5DCCBE36" w:rsidR="0080263C" w:rsidRPr="00B43DBB" w:rsidRDefault="0080263C" w:rsidP="00E61279">
            <w:pPr>
              <w:rPr>
                <w:rFonts w:ascii="Arial Narrow" w:eastAsiaTheme="minorHAnsi" w:hAnsi="Arial Narrow" w:cs="Arial"/>
                <w:b/>
                <w:bCs/>
                <w:u w:val="single"/>
              </w:rPr>
            </w:pPr>
            <w:r w:rsidRPr="00F24618">
              <w:rPr>
                <w:rFonts w:ascii="Arial Narrow" w:eastAsiaTheme="minorHAnsi" w:hAnsi="Arial Narrow" w:cs="Arial"/>
              </w:rPr>
              <w:t>Die Hinweise wurden zur Kenntnis genommen. Das Landesamt für Finanzen wird künftig nicht mehr beteiligt.</w:t>
            </w:r>
            <w:r w:rsidR="009253C6">
              <w:rPr>
                <w:rFonts w:ascii="Arial Narrow" w:eastAsiaTheme="minorHAnsi" w:hAnsi="Arial Narrow" w:cs="Arial"/>
              </w:rPr>
              <w:tab/>
            </w:r>
            <w:r w:rsidR="009253C6" w:rsidRPr="009253C6">
              <w:rPr>
                <w:rFonts w:ascii="Arial Narrow" w:eastAsiaTheme="minorHAnsi" w:hAnsi="Arial Narrow" w:cs="Arial"/>
                <w:b/>
              </w:rPr>
              <w:t>12.0</w:t>
            </w:r>
          </w:p>
        </w:tc>
      </w:tr>
      <w:tr w:rsidR="0080263C" w:rsidRPr="00C46554" w14:paraId="12CA83CF" w14:textId="77777777" w:rsidTr="00E61279">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33C5F002" w14:textId="2692B23F" w:rsidR="0080263C" w:rsidRDefault="009253C6" w:rsidP="00E61279">
            <w:pPr>
              <w:pStyle w:val="Tabelle"/>
              <w:rPr>
                <w:rFonts w:ascii="Arial Narrow" w:eastAsiaTheme="minorHAnsi" w:hAnsi="Arial Narrow" w:cs="Arial"/>
                <w:color w:val="auto"/>
                <w:sz w:val="20"/>
                <w:szCs w:val="20"/>
              </w:rPr>
            </w:pPr>
            <w:r>
              <w:rPr>
                <w:rFonts w:ascii="Arial Narrow" w:eastAsiaTheme="minorHAnsi" w:hAnsi="Arial Narrow" w:cs="Arial"/>
                <w:color w:val="auto"/>
                <w:sz w:val="20"/>
                <w:szCs w:val="20"/>
              </w:rPr>
              <w:tab/>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4B95506C" w14:textId="77777777" w:rsidR="0080263C" w:rsidRDefault="0080263C" w:rsidP="00E61279">
            <w:pPr>
              <w:pStyle w:val="Tabelle"/>
              <w:tabs>
                <w:tab w:val="clear" w:pos="2126"/>
                <w:tab w:val="clear" w:pos="2835"/>
                <w:tab w:val="clear" w:pos="3543"/>
              </w:tabs>
              <w:rPr>
                <w:rFonts w:ascii="Arial Narrow" w:eastAsiaTheme="minorHAnsi" w:hAnsi="Arial Narrow" w:cs="Arial"/>
                <w:color w:val="auto"/>
                <w:sz w:val="20"/>
                <w:szCs w:val="20"/>
              </w:rPr>
            </w:pPr>
            <w:r w:rsidRPr="00302D6D">
              <w:rPr>
                <w:rFonts w:ascii="Arial Narrow" w:eastAsiaTheme="minorHAnsi" w:hAnsi="Arial Narrow" w:cs="Arial"/>
                <w:sz w:val="20"/>
                <w:szCs w:val="20"/>
              </w:rPr>
              <w:t xml:space="preserve">Amt für Digitalisierung, Breitband und Vermessung </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3A3B14F4" w14:textId="77777777" w:rsidR="0080263C" w:rsidRDefault="0080263C" w:rsidP="00E61279">
            <w:pPr>
              <w:rPr>
                <w:rFonts w:ascii="Arial Narrow" w:eastAsiaTheme="minorHAnsi" w:hAnsi="Arial Narrow" w:cs="Arial"/>
              </w:rPr>
            </w:pPr>
            <w:r>
              <w:rPr>
                <w:rFonts w:ascii="Arial Narrow" w:eastAsiaTheme="minorHAnsi" w:hAnsi="Arial Narrow" w:cs="Arial"/>
              </w:rPr>
              <w:t>G</w:t>
            </w:r>
            <w:r w:rsidRPr="00302D6D">
              <w:rPr>
                <w:rFonts w:ascii="Arial Narrow" w:eastAsiaTheme="minorHAnsi" w:hAnsi="Arial Narrow" w:cs="Arial"/>
              </w:rPr>
              <w:t>egen die aktuelle Planung der Gemeinde Hagelstadt zur Aufstellung des Bebauungsplans "WA Langenerling Nordwest" mit 4. Änderung des Flächennutzungsplans bestehen seitens des ADBV Regensburg keinerlei Einwände</w:t>
            </w:r>
            <w:r>
              <w:rPr>
                <w:rFonts w:ascii="Arial Narrow" w:eastAsiaTheme="minorHAnsi" w:hAnsi="Arial Narrow" w:cs="Arial"/>
              </w:rPr>
              <w:t>.</w:t>
            </w: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079FA6B1" w14:textId="77777777" w:rsidR="0080263C" w:rsidRPr="00F24618" w:rsidRDefault="0080263C" w:rsidP="00E61279">
            <w:pPr>
              <w:rPr>
                <w:rFonts w:ascii="Arial Narrow" w:eastAsiaTheme="minorHAnsi" w:hAnsi="Arial Narrow" w:cs="Arial"/>
                <w:b/>
                <w:bCs/>
                <w:u w:val="single"/>
              </w:rPr>
            </w:pPr>
            <w:r w:rsidRPr="00302D6D">
              <w:rPr>
                <w:rFonts w:ascii="Arial Narrow" w:eastAsiaTheme="minorHAnsi" w:hAnsi="Arial Narrow" w:cs="Arial"/>
                <w:b/>
                <w:bCs/>
                <w:u w:val="single"/>
              </w:rPr>
              <w:t>kein Beschluss erforderlich</w:t>
            </w:r>
          </w:p>
        </w:tc>
      </w:tr>
      <w:tr w:rsidR="0080263C" w:rsidRPr="00C46554" w14:paraId="1521FABF" w14:textId="77777777" w:rsidTr="00E61279">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7E2F55D1" w14:textId="77777777" w:rsidR="0080263C" w:rsidRDefault="0080263C" w:rsidP="00E61279">
            <w:pPr>
              <w:pStyle w:val="Tabelle"/>
              <w:rPr>
                <w:rFonts w:ascii="Arial Narrow" w:eastAsiaTheme="minorHAnsi" w:hAnsi="Arial Narrow" w:cs="Arial"/>
                <w:color w:val="auto"/>
                <w:sz w:val="20"/>
                <w:szCs w:val="20"/>
              </w:rPr>
            </w:pPr>
            <w:r w:rsidRPr="004E170D">
              <w:rPr>
                <w:rFonts w:ascii="Arial Narrow" w:eastAsiaTheme="minorHAnsi" w:hAnsi="Arial Narrow" w:cs="Arial"/>
                <w:color w:val="auto"/>
                <w:sz w:val="20"/>
                <w:szCs w:val="20"/>
              </w:rPr>
              <w:t>10</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78FC26E9" w14:textId="77777777" w:rsidR="0080263C" w:rsidRPr="00302D6D" w:rsidRDefault="0080263C" w:rsidP="00E61279">
            <w:pPr>
              <w:pStyle w:val="Tabelle"/>
              <w:tabs>
                <w:tab w:val="clear" w:pos="2126"/>
                <w:tab w:val="clear" w:pos="2835"/>
                <w:tab w:val="clear" w:pos="3543"/>
              </w:tabs>
              <w:rPr>
                <w:rFonts w:ascii="Arial Narrow" w:eastAsiaTheme="minorHAnsi" w:hAnsi="Arial Narrow" w:cs="Arial"/>
                <w:sz w:val="20"/>
                <w:szCs w:val="20"/>
              </w:rPr>
            </w:pPr>
            <w:r w:rsidRPr="004E170D">
              <w:rPr>
                <w:rFonts w:ascii="Arial Narrow" w:eastAsiaTheme="minorHAnsi" w:hAnsi="Arial Narrow" w:cs="Arial"/>
                <w:color w:val="auto"/>
                <w:sz w:val="20"/>
                <w:szCs w:val="20"/>
              </w:rPr>
              <w:t>Handwerkskammer Niederbayern-Oberpfalz</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7C6DBFBD" w14:textId="77777777" w:rsidR="0080263C" w:rsidRPr="004E170D" w:rsidRDefault="0080263C" w:rsidP="00E61279">
            <w:pPr>
              <w:rPr>
                <w:rFonts w:ascii="Arial Narrow" w:eastAsiaTheme="minorHAnsi" w:hAnsi="Arial Narrow" w:cs="Arial"/>
              </w:rPr>
            </w:pPr>
            <w:r w:rsidRPr="004E170D">
              <w:rPr>
                <w:rFonts w:ascii="Arial Narrow" w:eastAsiaTheme="minorHAnsi" w:hAnsi="Arial Narrow" w:cs="Arial"/>
              </w:rPr>
              <w:t xml:space="preserve">Die Handwerkskammer Niederbayern-Oberpfalz wird als Träger öffentlicher Belange erneut im o. g. Verfahren um eine Stellungnahme gebeten. </w:t>
            </w:r>
          </w:p>
          <w:p w14:paraId="1961A2AF" w14:textId="77777777" w:rsidR="0080263C" w:rsidRPr="004E170D" w:rsidRDefault="0080263C" w:rsidP="00E61279">
            <w:pPr>
              <w:rPr>
                <w:rFonts w:ascii="Arial Narrow" w:eastAsiaTheme="minorHAnsi" w:hAnsi="Arial Narrow" w:cs="Arial"/>
              </w:rPr>
            </w:pPr>
            <w:r w:rsidRPr="004E170D">
              <w:rPr>
                <w:rFonts w:ascii="Arial Narrow" w:eastAsiaTheme="minorHAnsi" w:hAnsi="Arial Narrow" w:cs="Arial"/>
              </w:rPr>
              <w:t xml:space="preserve"> </w:t>
            </w:r>
          </w:p>
          <w:p w14:paraId="51AAD223" w14:textId="77777777" w:rsidR="0080263C" w:rsidRPr="004E170D" w:rsidRDefault="0080263C" w:rsidP="00E61279">
            <w:pPr>
              <w:rPr>
                <w:rFonts w:ascii="Arial Narrow" w:eastAsiaTheme="minorHAnsi" w:hAnsi="Arial Narrow" w:cs="Arial"/>
              </w:rPr>
            </w:pPr>
            <w:r w:rsidRPr="004E170D">
              <w:rPr>
                <w:rFonts w:ascii="Arial Narrow" w:eastAsiaTheme="minorHAnsi" w:hAnsi="Arial Narrow" w:cs="Arial"/>
              </w:rPr>
              <w:t xml:space="preserve">Mit vorangegangener bereits erfolgter Beteiligung haben wir Anmerkungen und Hinweise zum Verfahren abgegeben. Zwischenzeitlich ggf. erfolgte Ergänzungen der Planunterlagen sowie übermittelte Beschlüsse bzw. Hinweise zu eingegangenen Stellungnahmen wurden zur Kenntnis genommen. </w:t>
            </w:r>
          </w:p>
          <w:p w14:paraId="214C7C42" w14:textId="77777777" w:rsidR="0080263C" w:rsidRPr="004E170D" w:rsidRDefault="0080263C" w:rsidP="00E61279">
            <w:pPr>
              <w:rPr>
                <w:rFonts w:ascii="Arial Narrow" w:eastAsiaTheme="minorHAnsi" w:hAnsi="Arial Narrow" w:cs="Arial"/>
              </w:rPr>
            </w:pPr>
            <w:r w:rsidRPr="004E170D">
              <w:rPr>
                <w:rFonts w:ascii="Arial Narrow" w:eastAsiaTheme="minorHAnsi" w:hAnsi="Arial Narrow" w:cs="Arial"/>
              </w:rPr>
              <w:t xml:space="preserve"> </w:t>
            </w:r>
          </w:p>
          <w:p w14:paraId="0E47A6E7" w14:textId="77777777" w:rsidR="0080263C" w:rsidRPr="004E170D" w:rsidRDefault="0080263C" w:rsidP="00E61279">
            <w:pPr>
              <w:rPr>
                <w:rFonts w:ascii="Arial Narrow" w:eastAsiaTheme="minorHAnsi" w:hAnsi="Arial Narrow" w:cs="Arial"/>
              </w:rPr>
            </w:pPr>
            <w:r w:rsidRPr="004E170D">
              <w:rPr>
                <w:rFonts w:ascii="Arial Narrow" w:eastAsiaTheme="minorHAnsi" w:hAnsi="Arial Narrow" w:cs="Arial"/>
              </w:rPr>
              <w:t xml:space="preserve">Seither ergaben sich unserseits keine neuen Erkenntnisse. </w:t>
            </w:r>
          </w:p>
          <w:p w14:paraId="6DDAA4DC" w14:textId="77777777" w:rsidR="0080263C" w:rsidRPr="004E170D" w:rsidRDefault="0080263C" w:rsidP="00E61279">
            <w:pPr>
              <w:rPr>
                <w:rFonts w:ascii="Arial Narrow" w:eastAsiaTheme="minorHAnsi" w:hAnsi="Arial Narrow" w:cs="Arial"/>
              </w:rPr>
            </w:pPr>
            <w:r w:rsidRPr="004E170D">
              <w:rPr>
                <w:rFonts w:ascii="Arial Narrow" w:eastAsiaTheme="minorHAnsi" w:hAnsi="Arial Narrow" w:cs="Arial"/>
              </w:rPr>
              <w:t xml:space="preserve"> </w:t>
            </w:r>
          </w:p>
          <w:p w14:paraId="77F38DEB" w14:textId="77777777" w:rsidR="0080263C" w:rsidRPr="004E170D" w:rsidRDefault="0080263C" w:rsidP="00E61279">
            <w:pPr>
              <w:rPr>
                <w:rFonts w:ascii="Arial Narrow" w:eastAsiaTheme="minorHAnsi" w:hAnsi="Arial Narrow" w:cs="Arial"/>
              </w:rPr>
            </w:pPr>
            <w:r w:rsidRPr="004E170D">
              <w:rPr>
                <w:rFonts w:ascii="Arial Narrow" w:eastAsiaTheme="minorHAnsi" w:hAnsi="Arial Narrow" w:cs="Arial"/>
              </w:rPr>
              <w:lastRenderedPageBreak/>
              <w:t xml:space="preserve">Wie angeführt können wir dem Planungsanlass grundsätzlich folgen und begrüßen generell kommunale Aktivitäten, die dazu beitragen, die Lebens- und Wohnverhältnisse, auch die Arbeitsverhältnisse vor Ort, nachhaltig zu erhalten bzw. auch zu verbessern. </w:t>
            </w:r>
          </w:p>
          <w:p w14:paraId="55987644" w14:textId="77777777" w:rsidR="0080263C" w:rsidRPr="004E170D" w:rsidRDefault="0080263C" w:rsidP="00E61279">
            <w:pPr>
              <w:rPr>
                <w:rFonts w:ascii="Arial Narrow" w:eastAsiaTheme="minorHAnsi" w:hAnsi="Arial Narrow" w:cs="Arial"/>
              </w:rPr>
            </w:pPr>
            <w:r w:rsidRPr="004E170D">
              <w:rPr>
                <w:rFonts w:ascii="Arial Narrow" w:eastAsiaTheme="minorHAnsi" w:hAnsi="Arial Narrow" w:cs="Arial"/>
              </w:rPr>
              <w:t xml:space="preserve"> </w:t>
            </w:r>
          </w:p>
          <w:p w14:paraId="54FDFF52" w14:textId="77777777" w:rsidR="0080263C" w:rsidRPr="004E170D" w:rsidRDefault="0080263C" w:rsidP="00E61279">
            <w:pPr>
              <w:rPr>
                <w:rFonts w:ascii="Arial Narrow" w:eastAsiaTheme="minorHAnsi" w:hAnsi="Arial Narrow" w:cs="Arial"/>
              </w:rPr>
            </w:pPr>
            <w:r w:rsidRPr="004E170D">
              <w:rPr>
                <w:rFonts w:ascii="Arial Narrow" w:eastAsiaTheme="minorHAnsi" w:hAnsi="Arial Narrow" w:cs="Arial"/>
              </w:rPr>
              <w:t xml:space="preserve">Gleichzeitig wird vorausgesetzt, dass notwendige Standortbelange ggf.  betroffener Gewerbe-/Handwerksbetriebe auch nach Aufstellung des Bebauungsplanes in einem notwendigen Umfang berücksichtigt bleiben.  </w:t>
            </w:r>
          </w:p>
          <w:p w14:paraId="2F38C6DB" w14:textId="77777777" w:rsidR="0080263C" w:rsidRPr="004E170D" w:rsidRDefault="0080263C" w:rsidP="00E61279">
            <w:pPr>
              <w:rPr>
                <w:rFonts w:ascii="Arial Narrow" w:eastAsiaTheme="minorHAnsi" w:hAnsi="Arial Narrow" w:cs="Arial"/>
              </w:rPr>
            </w:pPr>
            <w:r w:rsidRPr="004E170D">
              <w:rPr>
                <w:rFonts w:ascii="Arial Narrow" w:eastAsiaTheme="minorHAnsi" w:hAnsi="Arial Narrow" w:cs="Arial"/>
              </w:rPr>
              <w:t xml:space="preserve"> </w:t>
            </w:r>
          </w:p>
          <w:p w14:paraId="30317FC6" w14:textId="77777777" w:rsidR="0080263C" w:rsidRPr="004E170D" w:rsidRDefault="0080263C" w:rsidP="00E61279">
            <w:pPr>
              <w:rPr>
                <w:rFonts w:ascii="Arial Narrow" w:eastAsiaTheme="minorHAnsi" w:hAnsi="Arial Narrow" w:cs="Arial"/>
              </w:rPr>
            </w:pPr>
            <w:r w:rsidRPr="004E170D">
              <w:rPr>
                <w:rFonts w:ascii="Arial Narrow" w:eastAsiaTheme="minorHAnsi" w:hAnsi="Arial Narrow" w:cs="Arial"/>
              </w:rPr>
              <w:t>Eine Zustimmung zum Verfahren setzt auch voraus, dass keine bekannten betrieblichen Belange und/oder Einwendungen dem Verfahren entgegenstehen.</w:t>
            </w:r>
          </w:p>
          <w:p w14:paraId="75FF9BF4" w14:textId="77777777" w:rsidR="0080263C" w:rsidRPr="004E170D" w:rsidRDefault="0080263C" w:rsidP="00E61279">
            <w:pPr>
              <w:rPr>
                <w:rFonts w:ascii="Arial Narrow" w:eastAsiaTheme="minorHAnsi" w:hAnsi="Arial Narrow" w:cs="Arial"/>
              </w:rPr>
            </w:pPr>
          </w:p>
          <w:p w14:paraId="6A0ED55A" w14:textId="77777777" w:rsidR="0080263C" w:rsidRPr="004E170D" w:rsidRDefault="0080263C" w:rsidP="00E61279">
            <w:pPr>
              <w:rPr>
                <w:rFonts w:ascii="Arial Narrow" w:eastAsiaTheme="minorHAnsi" w:hAnsi="Arial Narrow" w:cs="Arial"/>
              </w:rPr>
            </w:pPr>
            <w:r w:rsidRPr="004E170D">
              <w:rPr>
                <w:rFonts w:ascii="Arial Narrow" w:eastAsiaTheme="minorHAnsi" w:hAnsi="Arial Narrow" w:cs="Arial"/>
              </w:rPr>
              <w:t xml:space="preserve">Weitere Informationen zu den Planungen liegen uns aktuell nicht vor. Wir bitten Sie, uns im weiteren Verfahren zu beteiligen und nach § 3 Abs. 2 BauGB über das Ergebnis zu informieren.  </w:t>
            </w:r>
          </w:p>
          <w:p w14:paraId="561BC552" w14:textId="77777777" w:rsidR="0080263C" w:rsidRDefault="0080263C" w:rsidP="00E61279">
            <w:pPr>
              <w:rPr>
                <w:rFonts w:ascii="Arial Narrow" w:eastAsiaTheme="minorHAnsi" w:hAnsi="Arial Narrow" w:cs="Arial"/>
              </w:rPr>
            </w:pP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026DBCA6" w14:textId="5C0DE106" w:rsidR="0080263C" w:rsidRPr="004E170D" w:rsidRDefault="009253C6" w:rsidP="00E61279">
            <w:pPr>
              <w:rPr>
                <w:rFonts w:ascii="Arial Narrow" w:eastAsiaTheme="minorHAnsi" w:hAnsi="Arial Narrow" w:cs="Arial"/>
                <w:b/>
                <w:bCs/>
                <w:u w:val="single"/>
              </w:rPr>
            </w:pPr>
            <w:r>
              <w:rPr>
                <w:rFonts w:ascii="Arial Narrow" w:eastAsiaTheme="minorHAnsi" w:hAnsi="Arial Narrow" w:cs="Arial"/>
                <w:b/>
                <w:bCs/>
                <w:u w:val="single"/>
              </w:rPr>
              <w:lastRenderedPageBreak/>
              <w:t>Beschluss</w:t>
            </w:r>
            <w:r w:rsidR="0080263C" w:rsidRPr="004E170D">
              <w:rPr>
                <w:rFonts w:ascii="Arial Narrow" w:eastAsiaTheme="minorHAnsi" w:hAnsi="Arial Narrow" w:cs="Arial"/>
                <w:b/>
                <w:bCs/>
                <w:u w:val="single"/>
              </w:rPr>
              <w:t>:</w:t>
            </w:r>
          </w:p>
          <w:p w14:paraId="46EAE852" w14:textId="77777777" w:rsidR="0080263C" w:rsidRPr="004E170D" w:rsidRDefault="0080263C" w:rsidP="00E61279">
            <w:pPr>
              <w:rPr>
                <w:rFonts w:ascii="Arial Narrow" w:eastAsiaTheme="minorHAnsi" w:hAnsi="Arial Narrow" w:cs="Arial"/>
                <w:b/>
                <w:bCs/>
                <w:u w:val="single"/>
              </w:rPr>
            </w:pPr>
          </w:p>
          <w:p w14:paraId="3CDF7E96" w14:textId="77777777" w:rsidR="0080263C" w:rsidRPr="004E170D" w:rsidRDefault="0080263C" w:rsidP="00E61279">
            <w:pPr>
              <w:rPr>
                <w:rFonts w:ascii="Arial Narrow" w:eastAsiaTheme="minorHAnsi" w:hAnsi="Arial Narrow" w:cs="Arial"/>
              </w:rPr>
            </w:pPr>
            <w:r w:rsidRPr="004E170D">
              <w:rPr>
                <w:rFonts w:ascii="Arial Narrow" w:eastAsiaTheme="minorHAnsi" w:hAnsi="Arial Narrow" w:cs="Arial"/>
              </w:rPr>
              <w:t xml:space="preserve">Die Hinweise werden zur Kenntnis genommen. </w:t>
            </w:r>
          </w:p>
          <w:p w14:paraId="65082771" w14:textId="77777777" w:rsidR="0080263C" w:rsidRPr="004E170D" w:rsidRDefault="0080263C" w:rsidP="00E61279">
            <w:pPr>
              <w:rPr>
                <w:rFonts w:ascii="Arial Narrow" w:eastAsiaTheme="minorHAnsi" w:hAnsi="Arial Narrow" w:cs="Arial"/>
              </w:rPr>
            </w:pPr>
          </w:p>
          <w:p w14:paraId="04DE09EC" w14:textId="76CE74A7" w:rsidR="0080263C" w:rsidRPr="004E170D" w:rsidRDefault="0080263C" w:rsidP="00E61279">
            <w:pPr>
              <w:rPr>
                <w:rFonts w:ascii="Arial Narrow" w:eastAsiaTheme="minorHAnsi" w:hAnsi="Arial Narrow" w:cs="Arial"/>
              </w:rPr>
            </w:pPr>
            <w:r w:rsidRPr="004E170D">
              <w:rPr>
                <w:rFonts w:ascii="Arial Narrow" w:eastAsiaTheme="minorHAnsi" w:hAnsi="Arial Narrow" w:cs="Arial"/>
              </w:rPr>
              <w:t>Es stehen keine bekannten betrieblichen Belange und/oder Einwendungen dem Verfahren entgegen. Bestehende Gewerbe-Handwerksbetriebe sowie bereits genehmigte bzw. generell zulässige Nutzungen an baurechtlich zulässigen Standorten werden nicht eingeschränkt.</w:t>
            </w:r>
            <w:r w:rsidR="009253C6">
              <w:rPr>
                <w:rFonts w:ascii="Arial Narrow" w:eastAsiaTheme="minorHAnsi" w:hAnsi="Arial Narrow" w:cs="Arial"/>
              </w:rPr>
              <w:tab/>
            </w:r>
            <w:r w:rsidR="009253C6">
              <w:rPr>
                <w:rFonts w:ascii="Arial Narrow" w:eastAsiaTheme="minorHAnsi" w:hAnsi="Arial Narrow" w:cs="Arial"/>
              </w:rPr>
              <w:tab/>
            </w:r>
            <w:r w:rsidR="009253C6" w:rsidRPr="009253C6">
              <w:rPr>
                <w:rFonts w:ascii="Arial Narrow" w:eastAsiaTheme="minorHAnsi" w:hAnsi="Arial Narrow" w:cs="Arial"/>
                <w:b/>
              </w:rPr>
              <w:t>12.0</w:t>
            </w:r>
          </w:p>
          <w:p w14:paraId="552F5D7A" w14:textId="77777777" w:rsidR="0080263C" w:rsidRPr="00302D6D" w:rsidRDefault="0080263C" w:rsidP="00E61279">
            <w:pPr>
              <w:rPr>
                <w:rFonts w:ascii="Arial Narrow" w:eastAsiaTheme="minorHAnsi" w:hAnsi="Arial Narrow" w:cs="Arial"/>
                <w:b/>
                <w:bCs/>
                <w:u w:val="single"/>
              </w:rPr>
            </w:pPr>
          </w:p>
        </w:tc>
      </w:tr>
      <w:tr w:rsidR="0080263C" w:rsidRPr="00C46554" w14:paraId="2F869EC7" w14:textId="77777777" w:rsidTr="00E61279">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539D3AAA" w14:textId="77777777" w:rsidR="0080263C" w:rsidRPr="004E170D" w:rsidRDefault="0080263C" w:rsidP="00E61279">
            <w:pPr>
              <w:pStyle w:val="Tabelle"/>
              <w:rPr>
                <w:rFonts w:ascii="Arial Narrow" w:eastAsiaTheme="minorHAnsi" w:hAnsi="Arial Narrow" w:cs="Arial"/>
                <w:color w:val="auto"/>
                <w:sz w:val="20"/>
                <w:szCs w:val="20"/>
              </w:rPr>
            </w:pPr>
            <w:r>
              <w:rPr>
                <w:rFonts w:ascii="Arial Narrow" w:eastAsiaTheme="minorHAnsi" w:hAnsi="Arial Narrow" w:cs="Arial"/>
                <w:color w:val="auto"/>
                <w:sz w:val="20"/>
                <w:szCs w:val="20"/>
              </w:rPr>
              <w:t>11</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51E07E53" w14:textId="77777777" w:rsidR="0080263C" w:rsidRDefault="0080263C" w:rsidP="00E61279">
            <w:pPr>
              <w:pStyle w:val="Tabelle"/>
              <w:rPr>
                <w:rFonts w:ascii="Arial Narrow" w:eastAsiaTheme="minorHAnsi" w:hAnsi="Arial Narrow" w:cs="Arial"/>
                <w:color w:val="auto"/>
                <w:sz w:val="20"/>
                <w:szCs w:val="20"/>
              </w:rPr>
            </w:pPr>
            <w:r>
              <w:rPr>
                <w:rFonts w:ascii="Arial Narrow" w:eastAsiaTheme="minorHAnsi" w:hAnsi="Arial Narrow" w:cs="Arial"/>
                <w:color w:val="auto"/>
                <w:sz w:val="20"/>
                <w:szCs w:val="20"/>
              </w:rPr>
              <w:t>Landratsamt</w:t>
            </w:r>
          </w:p>
          <w:p w14:paraId="2C5B0594" w14:textId="77777777" w:rsidR="0080263C" w:rsidRDefault="0080263C" w:rsidP="00E61279">
            <w:pPr>
              <w:pStyle w:val="Tabelle"/>
              <w:rPr>
                <w:rFonts w:ascii="Arial Narrow" w:eastAsiaTheme="minorHAnsi" w:hAnsi="Arial Narrow" w:cs="Arial"/>
                <w:color w:val="auto"/>
                <w:sz w:val="20"/>
                <w:szCs w:val="20"/>
              </w:rPr>
            </w:pPr>
            <w:r>
              <w:rPr>
                <w:rFonts w:ascii="Arial Narrow" w:eastAsiaTheme="minorHAnsi" w:hAnsi="Arial Narrow" w:cs="Arial"/>
                <w:color w:val="auto"/>
                <w:sz w:val="20"/>
                <w:szCs w:val="20"/>
              </w:rPr>
              <w:t>Regensburg –</w:t>
            </w:r>
          </w:p>
          <w:p w14:paraId="3AF1C6EC" w14:textId="77777777" w:rsidR="0080263C" w:rsidRPr="004E170D" w:rsidRDefault="0080263C" w:rsidP="00E61279">
            <w:pPr>
              <w:pStyle w:val="Tabelle"/>
              <w:tabs>
                <w:tab w:val="clear" w:pos="2126"/>
                <w:tab w:val="clear" w:pos="2835"/>
                <w:tab w:val="clear" w:pos="3543"/>
              </w:tabs>
              <w:rPr>
                <w:rFonts w:ascii="Arial Narrow" w:eastAsiaTheme="minorHAnsi" w:hAnsi="Arial Narrow" w:cs="Arial"/>
                <w:color w:val="auto"/>
                <w:sz w:val="20"/>
                <w:szCs w:val="20"/>
              </w:rPr>
            </w:pPr>
            <w:r>
              <w:rPr>
                <w:rFonts w:ascii="Arial Narrow" w:eastAsiaTheme="minorHAnsi" w:hAnsi="Arial Narrow" w:cs="Arial"/>
                <w:color w:val="auto"/>
                <w:sz w:val="20"/>
                <w:szCs w:val="20"/>
              </w:rPr>
              <w:t>Sachgebiet L18 Denkmalschutz</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68692280" w14:textId="77777777" w:rsidR="0080263C" w:rsidRPr="004E170D" w:rsidRDefault="0080263C" w:rsidP="00E61279">
            <w:pPr>
              <w:rPr>
                <w:rFonts w:ascii="Arial Narrow" w:eastAsiaTheme="minorHAnsi" w:hAnsi="Arial Narrow" w:cs="Arial"/>
              </w:rPr>
            </w:pPr>
            <w:r>
              <w:rPr>
                <w:rFonts w:ascii="Arial Narrow" w:eastAsiaTheme="minorHAnsi" w:hAnsi="Arial Narrow" w:cs="Arial"/>
              </w:rPr>
              <w:t>Mit der Planung besteht Einverständnis.</w:t>
            </w: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245D6F61" w14:textId="77777777" w:rsidR="0080263C" w:rsidRPr="004E170D" w:rsidRDefault="0080263C" w:rsidP="00E61279">
            <w:pPr>
              <w:rPr>
                <w:rFonts w:ascii="Arial Narrow" w:eastAsiaTheme="minorHAnsi" w:hAnsi="Arial Narrow" w:cs="Arial"/>
                <w:b/>
                <w:bCs/>
                <w:u w:val="single"/>
              </w:rPr>
            </w:pPr>
            <w:r w:rsidRPr="00302D6D">
              <w:rPr>
                <w:rFonts w:ascii="Arial Narrow" w:eastAsiaTheme="minorHAnsi" w:hAnsi="Arial Narrow" w:cs="Arial"/>
                <w:b/>
                <w:bCs/>
                <w:u w:val="single"/>
              </w:rPr>
              <w:t>kein Beschluss erforderlich</w:t>
            </w:r>
          </w:p>
        </w:tc>
      </w:tr>
      <w:tr w:rsidR="0080263C" w:rsidRPr="00C46554" w14:paraId="4619B72A" w14:textId="77777777" w:rsidTr="00E61279">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5A85F728" w14:textId="77777777" w:rsidR="0080263C" w:rsidRDefault="0080263C" w:rsidP="00E61279">
            <w:pPr>
              <w:pStyle w:val="Tabelle"/>
              <w:rPr>
                <w:rFonts w:ascii="Arial Narrow" w:eastAsiaTheme="minorHAnsi" w:hAnsi="Arial Narrow" w:cs="Arial"/>
                <w:color w:val="auto"/>
                <w:sz w:val="20"/>
                <w:szCs w:val="20"/>
              </w:rPr>
            </w:pPr>
            <w:r>
              <w:rPr>
                <w:rFonts w:ascii="Arial Narrow" w:eastAsiaTheme="minorHAnsi" w:hAnsi="Arial Narrow" w:cs="Arial"/>
                <w:color w:val="auto"/>
                <w:sz w:val="20"/>
                <w:szCs w:val="20"/>
              </w:rPr>
              <w:t>12</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6067A294" w14:textId="77777777" w:rsidR="0080263C" w:rsidRDefault="0080263C" w:rsidP="00E61279">
            <w:pPr>
              <w:pStyle w:val="Tabelle"/>
              <w:rPr>
                <w:rFonts w:ascii="Arial Narrow" w:eastAsiaTheme="minorHAnsi" w:hAnsi="Arial Narrow" w:cs="Arial"/>
                <w:color w:val="auto"/>
                <w:sz w:val="20"/>
                <w:szCs w:val="20"/>
              </w:rPr>
            </w:pPr>
            <w:r>
              <w:rPr>
                <w:rFonts w:ascii="Arial Narrow" w:eastAsiaTheme="minorHAnsi" w:hAnsi="Arial Narrow" w:cs="Arial"/>
                <w:color w:val="auto"/>
                <w:sz w:val="20"/>
                <w:szCs w:val="20"/>
              </w:rPr>
              <w:t xml:space="preserve">Landratsamt </w:t>
            </w:r>
          </w:p>
          <w:p w14:paraId="02D4FAEF" w14:textId="77777777" w:rsidR="0080263C" w:rsidRDefault="0080263C" w:rsidP="00E61279">
            <w:pPr>
              <w:pStyle w:val="Tabelle"/>
              <w:rPr>
                <w:rFonts w:ascii="Arial Narrow" w:eastAsiaTheme="minorHAnsi" w:hAnsi="Arial Narrow" w:cs="Arial"/>
                <w:color w:val="auto"/>
                <w:sz w:val="20"/>
                <w:szCs w:val="20"/>
              </w:rPr>
            </w:pPr>
            <w:r>
              <w:rPr>
                <w:rFonts w:ascii="Arial Narrow" w:eastAsiaTheme="minorHAnsi" w:hAnsi="Arial Narrow" w:cs="Arial"/>
                <w:color w:val="auto"/>
                <w:sz w:val="20"/>
                <w:szCs w:val="20"/>
              </w:rPr>
              <w:t>Regensburg – Sachgebiet S31-1, Wasserrecht und Gewässerschutz, Staatliches Abfallrecht, Bodenschutz</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3FAB5D45" w14:textId="77777777" w:rsidR="0080263C" w:rsidRDefault="0080263C" w:rsidP="00E61279">
            <w:pPr>
              <w:rPr>
                <w:rFonts w:ascii="Arial Narrow" w:eastAsiaTheme="minorHAnsi" w:hAnsi="Arial Narrow" w:cs="Arial"/>
              </w:rPr>
            </w:pPr>
            <w:r>
              <w:rPr>
                <w:rFonts w:ascii="Arial Narrow" w:eastAsiaTheme="minorHAnsi" w:hAnsi="Arial Narrow" w:cs="Arial"/>
              </w:rPr>
              <w:t>Mit der Planung besteht Einverständnis.</w:t>
            </w: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2C25ED9F" w14:textId="77777777" w:rsidR="0080263C" w:rsidRPr="00302D6D" w:rsidRDefault="0080263C" w:rsidP="00E61279">
            <w:pPr>
              <w:rPr>
                <w:rFonts w:ascii="Arial Narrow" w:eastAsiaTheme="minorHAnsi" w:hAnsi="Arial Narrow" w:cs="Arial"/>
                <w:b/>
                <w:bCs/>
                <w:u w:val="single"/>
              </w:rPr>
            </w:pPr>
            <w:r w:rsidRPr="00302D6D">
              <w:rPr>
                <w:rFonts w:ascii="Arial Narrow" w:eastAsiaTheme="minorHAnsi" w:hAnsi="Arial Narrow" w:cs="Arial"/>
                <w:b/>
                <w:bCs/>
                <w:u w:val="single"/>
              </w:rPr>
              <w:t>kein Beschluss erforderlich</w:t>
            </w:r>
          </w:p>
        </w:tc>
      </w:tr>
      <w:tr w:rsidR="0080263C" w:rsidRPr="00C46554" w14:paraId="72B40D8C" w14:textId="77777777" w:rsidTr="00E61279">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6394AE42" w14:textId="77777777" w:rsidR="0080263C" w:rsidRDefault="0080263C" w:rsidP="00E61279">
            <w:pPr>
              <w:pStyle w:val="Tabelle"/>
              <w:rPr>
                <w:rFonts w:ascii="Arial Narrow" w:eastAsiaTheme="minorHAnsi" w:hAnsi="Arial Narrow" w:cs="Arial"/>
                <w:color w:val="auto"/>
                <w:sz w:val="20"/>
                <w:szCs w:val="20"/>
              </w:rPr>
            </w:pPr>
            <w:r>
              <w:rPr>
                <w:rFonts w:ascii="Arial Narrow" w:eastAsiaTheme="minorHAnsi" w:hAnsi="Arial Narrow" w:cs="Arial"/>
                <w:color w:val="auto"/>
                <w:sz w:val="20"/>
                <w:szCs w:val="20"/>
              </w:rPr>
              <w:t>13</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59EDF84F" w14:textId="77777777" w:rsidR="0080263C" w:rsidRPr="00B77EC4" w:rsidRDefault="0080263C" w:rsidP="00E61279">
            <w:pPr>
              <w:pStyle w:val="Tabelle"/>
              <w:rPr>
                <w:rFonts w:ascii="Arial Narrow" w:hAnsi="Arial Narrow" w:cs="Arial"/>
                <w:sz w:val="20"/>
                <w:szCs w:val="20"/>
              </w:rPr>
            </w:pPr>
            <w:r w:rsidRPr="00B77EC4">
              <w:rPr>
                <w:rFonts w:ascii="Arial Narrow" w:hAnsi="Arial Narrow" w:cs="Arial"/>
                <w:sz w:val="20"/>
                <w:szCs w:val="20"/>
              </w:rPr>
              <w:t xml:space="preserve">Landratsamt </w:t>
            </w:r>
          </w:p>
          <w:p w14:paraId="195BE2D7" w14:textId="77777777" w:rsidR="0080263C" w:rsidRDefault="0080263C" w:rsidP="00E61279">
            <w:pPr>
              <w:pStyle w:val="Tabelle"/>
              <w:rPr>
                <w:rFonts w:ascii="Arial Narrow" w:eastAsiaTheme="minorHAnsi" w:hAnsi="Arial Narrow" w:cs="Arial"/>
                <w:color w:val="auto"/>
                <w:sz w:val="20"/>
                <w:szCs w:val="20"/>
              </w:rPr>
            </w:pPr>
            <w:r w:rsidRPr="00B77EC4">
              <w:rPr>
                <w:rFonts w:ascii="Arial Narrow" w:eastAsiaTheme="minorHAnsi" w:hAnsi="Arial Narrow" w:cs="Arial"/>
                <w:color w:val="auto"/>
                <w:sz w:val="20"/>
                <w:szCs w:val="20"/>
              </w:rPr>
              <w:t>Regensburg – Sachgebiet S31</w:t>
            </w:r>
            <w:r>
              <w:rPr>
                <w:rFonts w:ascii="Arial Narrow" w:eastAsiaTheme="minorHAnsi" w:hAnsi="Arial Narrow" w:cs="Arial"/>
                <w:color w:val="auto"/>
                <w:sz w:val="20"/>
                <w:szCs w:val="20"/>
              </w:rPr>
              <w:t>-2</w:t>
            </w:r>
            <w:r w:rsidRPr="00B77EC4">
              <w:rPr>
                <w:rFonts w:ascii="Arial Narrow" w:eastAsiaTheme="minorHAnsi" w:hAnsi="Arial Narrow" w:cs="Arial"/>
                <w:color w:val="auto"/>
                <w:sz w:val="20"/>
                <w:szCs w:val="20"/>
              </w:rPr>
              <w:t xml:space="preserve">, </w:t>
            </w:r>
            <w:r>
              <w:rPr>
                <w:rFonts w:ascii="Arial Narrow" w:eastAsiaTheme="minorHAnsi" w:hAnsi="Arial Narrow" w:cs="Arial"/>
                <w:color w:val="auto"/>
                <w:sz w:val="20"/>
                <w:szCs w:val="20"/>
              </w:rPr>
              <w:t>Natur- und Landschaftsschutz</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751A1A69" w14:textId="77777777" w:rsidR="0080263C" w:rsidRDefault="0080263C" w:rsidP="00E61279">
            <w:pPr>
              <w:rPr>
                <w:rFonts w:ascii="Arial Narrow" w:eastAsiaTheme="minorHAnsi" w:hAnsi="Arial Narrow" w:cs="Arial"/>
              </w:rPr>
            </w:pPr>
            <w:r w:rsidRPr="00B77EC4">
              <w:rPr>
                <w:rFonts w:ascii="Arial Narrow" w:eastAsiaTheme="minorHAnsi" w:hAnsi="Arial Narrow" w:cs="Arial"/>
              </w:rPr>
              <w:t xml:space="preserve">Die Bedeutung des Plangebietes wird hinsichtlich des Orts- und Landschafsbildes weit unterschätzt. </w:t>
            </w:r>
          </w:p>
          <w:p w14:paraId="057412DA" w14:textId="77777777" w:rsidR="0080263C" w:rsidRDefault="0080263C" w:rsidP="00E61279">
            <w:pPr>
              <w:rPr>
                <w:rFonts w:ascii="Arial Narrow" w:eastAsiaTheme="minorHAnsi" w:hAnsi="Arial Narrow" w:cs="Arial"/>
              </w:rPr>
            </w:pPr>
          </w:p>
          <w:p w14:paraId="5103ED77" w14:textId="77777777" w:rsidR="0080263C" w:rsidRDefault="0080263C" w:rsidP="00E61279">
            <w:pPr>
              <w:rPr>
                <w:rFonts w:ascii="Arial Narrow" w:eastAsiaTheme="minorHAnsi" w:hAnsi="Arial Narrow" w:cs="Arial"/>
              </w:rPr>
            </w:pPr>
            <w:r w:rsidRPr="00B77EC4">
              <w:rPr>
                <w:rFonts w:ascii="Arial Narrow" w:eastAsiaTheme="minorHAnsi" w:hAnsi="Arial Narrow" w:cs="Arial"/>
              </w:rPr>
              <w:t>Das städtebaulich und landschaftlich Besondere ist ja gerade der bisherige Verbleib der Ortschaft in</w:t>
            </w:r>
            <w:r>
              <w:rPr>
                <w:rFonts w:ascii="Arial Narrow" w:eastAsiaTheme="minorHAnsi" w:hAnsi="Arial Narrow" w:cs="Arial"/>
              </w:rPr>
              <w:t xml:space="preserve"> </w:t>
            </w:r>
            <w:r w:rsidRPr="00B77EC4">
              <w:rPr>
                <w:rFonts w:ascii="Arial Narrow" w:eastAsiaTheme="minorHAnsi" w:hAnsi="Arial Narrow" w:cs="Arial"/>
              </w:rPr>
              <w:t>der natürliche</w:t>
            </w:r>
            <w:r>
              <w:rPr>
                <w:rFonts w:ascii="Arial Narrow" w:eastAsiaTheme="minorHAnsi" w:hAnsi="Arial Narrow" w:cs="Arial"/>
              </w:rPr>
              <w:t>n</w:t>
            </w:r>
            <w:r w:rsidRPr="00B77EC4">
              <w:rPr>
                <w:rFonts w:ascii="Arial Narrow" w:eastAsiaTheme="minorHAnsi" w:hAnsi="Arial Narrow" w:cs="Arial"/>
              </w:rPr>
              <w:t xml:space="preserve"> Senke, somit eine harmonische Einbettung in die angrenzende Kulturlandschaft. Gebäude, die aus dem Tal herauswachsen, nivellieren daher diese Besonderheit. Über die Firsthöhen der obersten Wohnhäuser wurde ja schon einmal diskutiert.</w:t>
            </w:r>
          </w:p>
          <w:p w14:paraId="1EB9D7E2" w14:textId="77777777" w:rsidR="0080263C" w:rsidRPr="00B77EC4" w:rsidRDefault="0080263C" w:rsidP="00E61279">
            <w:pPr>
              <w:rPr>
                <w:rFonts w:ascii="Arial Narrow" w:eastAsiaTheme="minorHAnsi" w:hAnsi="Arial Narrow" w:cs="Arial"/>
              </w:rPr>
            </w:pPr>
          </w:p>
          <w:p w14:paraId="5A9BB0EC" w14:textId="77777777" w:rsidR="0080263C" w:rsidRPr="00B77EC4" w:rsidRDefault="0080263C" w:rsidP="00E61279">
            <w:pPr>
              <w:rPr>
                <w:rFonts w:ascii="Arial Narrow" w:eastAsiaTheme="minorHAnsi" w:hAnsi="Arial Narrow" w:cs="Arial"/>
              </w:rPr>
            </w:pPr>
            <w:r w:rsidRPr="00B77EC4">
              <w:rPr>
                <w:rFonts w:ascii="Arial Narrow" w:eastAsiaTheme="minorHAnsi" w:hAnsi="Arial Narrow" w:cs="Arial"/>
              </w:rPr>
              <w:lastRenderedPageBreak/>
              <w:t>Im B-Plan-Verfahren sollte entsprechend sensibel mit diesen Höhen umgegangen werden.</w:t>
            </w:r>
          </w:p>
          <w:p w14:paraId="21DF33F0" w14:textId="77777777" w:rsidR="0080263C" w:rsidRPr="00B77EC4" w:rsidRDefault="0080263C" w:rsidP="00E61279">
            <w:pPr>
              <w:rPr>
                <w:rFonts w:ascii="Arial Narrow" w:eastAsiaTheme="minorHAnsi" w:hAnsi="Arial Narrow" w:cs="Arial"/>
              </w:rPr>
            </w:pPr>
          </w:p>
          <w:p w14:paraId="0AD84EBD" w14:textId="77777777" w:rsidR="0080263C" w:rsidRPr="00B77EC4" w:rsidRDefault="0080263C" w:rsidP="00E61279">
            <w:pPr>
              <w:rPr>
                <w:rFonts w:ascii="Arial Narrow" w:eastAsiaTheme="minorHAnsi" w:hAnsi="Arial Narrow" w:cs="Arial"/>
              </w:rPr>
            </w:pPr>
            <w:r w:rsidRPr="00B77EC4">
              <w:rPr>
                <w:rFonts w:ascii="Arial Narrow" w:eastAsiaTheme="minorHAnsi" w:hAnsi="Arial Narrow" w:cs="Arial"/>
              </w:rPr>
              <w:t xml:space="preserve">Vorausschauend für den B-Plan sollte die abschirmende Grünfläche im Norden ernsthaft forciert werden, d.h. auf öffentlichen Grund oder zumindest mit einer Dienstbarkeit für die Gemeinde. </w:t>
            </w:r>
            <w:r w:rsidRPr="00670A8E">
              <w:rPr>
                <w:rFonts w:ascii="Arial Narrow" w:eastAsiaTheme="minorHAnsi" w:hAnsi="Arial Narrow" w:cs="Arial"/>
              </w:rPr>
              <w:t xml:space="preserve">Bloße Auflagen innerhalb der Gärten wären zur Zielerreichung hingegen gänzlich unbrauchbar. </w:t>
            </w:r>
          </w:p>
          <w:p w14:paraId="27516641" w14:textId="77777777" w:rsidR="0080263C" w:rsidRDefault="0080263C" w:rsidP="00E61279">
            <w:pPr>
              <w:rPr>
                <w:rFonts w:ascii="Arial Narrow" w:eastAsiaTheme="minorHAnsi" w:hAnsi="Arial Narrow" w:cs="Arial"/>
              </w:rPr>
            </w:pP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78CC8AED" w14:textId="623DD011" w:rsidR="0080263C" w:rsidRPr="005C5AAE" w:rsidRDefault="009253C6" w:rsidP="00E61279">
            <w:pPr>
              <w:rPr>
                <w:rFonts w:ascii="Arial Narrow" w:hAnsi="Arial Narrow" w:cs="Arial"/>
                <w:b/>
                <w:bCs/>
                <w:u w:val="single"/>
              </w:rPr>
            </w:pPr>
            <w:r>
              <w:rPr>
                <w:rFonts w:ascii="Arial Narrow" w:hAnsi="Arial Narrow" w:cs="Arial"/>
                <w:b/>
                <w:bCs/>
                <w:u w:val="single"/>
              </w:rPr>
              <w:lastRenderedPageBreak/>
              <w:t>Beschluss</w:t>
            </w:r>
            <w:r w:rsidR="0080263C" w:rsidRPr="005C5AAE">
              <w:rPr>
                <w:rFonts w:ascii="Arial Narrow" w:hAnsi="Arial Narrow" w:cs="Arial"/>
                <w:b/>
                <w:bCs/>
                <w:u w:val="single"/>
              </w:rPr>
              <w:t>:</w:t>
            </w:r>
          </w:p>
          <w:p w14:paraId="59FA9298" w14:textId="77777777" w:rsidR="0080263C" w:rsidRDefault="0080263C" w:rsidP="00E61279">
            <w:pPr>
              <w:rPr>
                <w:rFonts w:ascii="Arial Narrow" w:eastAsiaTheme="minorHAnsi" w:hAnsi="Arial Narrow" w:cs="Arial"/>
                <w:b/>
                <w:bCs/>
                <w:u w:val="single"/>
              </w:rPr>
            </w:pPr>
          </w:p>
          <w:p w14:paraId="7CD6ABA7" w14:textId="77777777" w:rsidR="0080263C" w:rsidRPr="00856EDE" w:rsidRDefault="0080263C" w:rsidP="00E61279">
            <w:pPr>
              <w:rPr>
                <w:rFonts w:ascii="Arial Narrow" w:eastAsiaTheme="minorHAnsi" w:hAnsi="Arial Narrow" w:cs="Arial"/>
              </w:rPr>
            </w:pPr>
            <w:r>
              <w:rPr>
                <w:rFonts w:ascii="Arial Narrow" w:eastAsiaTheme="minorHAnsi" w:hAnsi="Arial Narrow" w:cs="Arial"/>
              </w:rPr>
              <w:t>Im Bebauungsplan „Langenerling Nordwest“ wird f</w:t>
            </w:r>
            <w:r w:rsidRPr="00856EDE">
              <w:rPr>
                <w:rFonts w:ascii="Arial Narrow" w:eastAsiaTheme="minorHAnsi" w:hAnsi="Arial Narrow" w:cs="Arial"/>
              </w:rPr>
              <w:t xml:space="preserve">ür die Parzellen 1 bis 3 ausschließlich E+D Bebauung festgesetzt, um die Gebäude der exponierten topographischen Lage harmonischer ins Orts- und Landschaftsbild einzufügen. </w:t>
            </w:r>
          </w:p>
          <w:p w14:paraId="52842F16" w14:textId="77777777" w:rsidR="0080263C" w:rsidRPr="00856EDE" w:rsidRDefault="0080263C" w:rsidP="00E61279">
            <w:pPr>
              <w:rPr>
                <w:rFonts w:ascii="Arial Narrow" w:eastAsiaTheme="minorHAnsi" w:hAnsi="Arial Narrow" w:cs="Arial"/>
              </w:rPr>
            </w:pPr>
          </w:p>
          <w:p w14:paraId="340F3DED" w14:textId="77777777" w:rsidR="0080263C" w:rsidRDefault="0080263C" w:rsidP="00E61279">
            <w:pPr>
              <w:rPr>
                <w:rFonts w:ascii="Arial Narrow" w:eastAsiaTheme="minorHAnsi" w:hAnsi="Arial Narrow" w:cs="Arial"/>
              </w:rPr>
            </w:pPr>
          </w:p>
          <w:p w14:paraId="47C78C42" w14:textId="77777777" w:rsidR="0080263C" w:rsidRDefault="0080263C" w:rsidP="00E61279">
            <w:pPr>
              <w:rPr>
                <w:rFonts w:ascii="Arial Narrow" w:eastAsiaTheme="minorHAnsi" w:hAnsi="Arial Narrow" w:cs="Arial"/>
              </w:rPr>
            </w:pPr>
          </w:p>
          <w:p w14:paraId="4D5C8DAD" w14:textId="65D8B120" w:rsidR="0080263C" w:rsidRPr="00856EDE" w:rsidRDefault="0080263C" w:rsidP="00E61279">
            <w:pPr>
              <w:rPr>
                <w:rFonts w:ascii="Arial Narrow" w:eastAsiaTheme="minorHAnsi" w:hAnsi="Arial Narrow" w:cs="Arial"/>
              </w:rPr>
            </w:pPr>
            <w:r w:rsidRPr="00670A8E">
              <w:rPr>
                <w:rFonts w:ascii="Arial Narrow" w:eastAsiaTheme="minorHAnsi" w:hAnsi="Arial Narrow" w:cs="Arial"/>
              </w:rPr>
              <w:t>Die Ortsrandeingrünung nördlich der Parzellen 1 bis 3 ist im Bebauungsplan „Langenerling Nordwest“ als Festsetzung enthalten und somit verpflichtend umzusetzen.</w:t>
            </w:r>
            <w:r w:rsidR="009253C6">
              <w:rPr>
                <w:rFonts w:ascii="Arial Narrow" w:eastAsiaTheme="minorHAnsi" w:hAnsi="Arial Narrow" w:cs="Arial"/>
              </w:rPr>
              <w:tab/>
            </w:r>
            <w:r w:rsidR="009253C6">
              <w:rPr>
                <w:rFonts w:ascii="Arial Narrow" w:eastAsiaTheme="minorHAnsi" w:hAnsi="Arial Narrow" w:cs="Arial"/>
              </w:rPr>
              <w:tab/>
            </w:r>
            <w:r w:rsidR="009253C6">
              <w:rPr>
                <w:rFonts w:ascii="Arial Narrow" w:hAnsi="Arial Narrow" w:cs="Arial"/>
                <w:b/>
                <w:bCs/>
              </w:rPr>
              <w:t>12:0</w:t>
            </w:r>
          </w:p>
        </w:tc>
      </w:tr>
      <w:tr w:rsidR="0080263C" w:rsidRPr="00C46554" w14:paraId="1F4454E2" w14:textId="77777777" w:rsidTr="00E61279">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00789CB0" w14:textId="77777777" w:rsidR="0080263C" w:rsidRDefault="0080263C" w:rsidP="00E61279">
            <w:pPr>
              <w:pStyle w:val="Tabelle"/>
              <w:rPr>
                <w:rFonts w:ascii="Arial Narrow" w:eastAsiaTheme="minorHAnsi" w:hAnsi="Arial Narrow" w:cs="Arial"/>
                <w:color w:val="auto"/>
                <w:sz w:val="20"/>
                <w:szCs w:val="20"/>
              </w:rPr>
            </w:pPr>
            <w:r>
              <w:rPr>
                <w:rFonts w:ascii="Arial Narrow" w:eastAsiaTheme="minorHAnsi" w:hAnsi="Arial Narrow" w:cs="Arial"/>
                <w:color w:val="auto"/>
                <w:sz w:val="20"/>
                <w:szCs w:val="20"/>
              </w:rPr>
              <w:lastRenderedPageBreak/>
              <w:t>14</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2E1FC3E9" w14:textId="77777777" w:rsidR="0080263C" w:rsidRDefault="0080263C" w:rsidP="00E61279">
            <w:pPr>
              <w:pStyle w:val="Tabelle"/>
              <w:rPr>
                <w:rFonts w:ascii="Arial Narrow" w:eastAsiaTheme="minorHAnsi" w:hAnsi="Arial Narrow" w:cs="Arial"/>
                <w:color w:val="auto"/>
                <w:sz w:val="20"/>
                <w:szCs w:val="20"/>
              </w:rPr>
            </w:pPr>
            <w:r>
              <w:rPr>
                <w:rFonts w:ascii="Arial Narrow" w:eastAsiaTheme="minorHAnsi" w:hAnsi="Arial Narrow" w:cs="Arial"/>
                <w:color w:val="auto"/>
                <w:sz w:val="20"/>
                <w:szCs w:val="20"/>
              </w:rPr>
              <w:t>Landratsamt Regensburg – Sachgebiet S44</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13AB8F6D" w14:textId="77777777" w:rsidR="0080263C" w:rsidRDefault="0080263C" w:rsidP="00E61279">
            <w:pPr>
              <w:rPr>
                <w:rFonts w:ascii="Arial Narrow" w:eastAsiaTheme="minorHAnsi" w:hAnsi="Arial Narrow" w:cs="Arial"/>
              </w:rPr>
            </w:pPr>
            <w:r>
              <w:rPr>
                <w:rFonts w:ascii="Arial Narrow" w:eastAsiaTheme="minorHAnsi" w:hAnsi="Arial Narrow" w:cs="Arial"/>
              </w:rPr>
              <w:t>Mit der Planung besteht kein Einverständnis.</w:t>
            </w:r>
          </w:p>
          <w:p w14:paraId="37A9F60B" w14:textId="77777777" w:rsidR="0080263C" w:rsidRDefault="0080263C" w:rsidP="00E61279">
            <w:pPr>
              <w:rPr>
                <w:rFonts w:ascii="Arial Narrow" w:eastAsiaTheme="minorHAnsi" w:hAnsi="Arial Narrow" w:cs="Arial"/>
              </w:rPr>
            </w:pPr>
          </w:p>
          <w:p w14:paraId="0E50D0FD" w14:textId="77777777" w:rsidR="0080263C" w:rsidRPr="005C5AAE" w:rsidRDefault="0080263C" w:rsidP="00E61279">
            <w:pPr>
              <w:rPr>
                <w:rFonts w:ascii="Arial Narrow" w:eastAsiaTheme="minorHAnsi" w:hAnsi="Arial Narrow" w:cs="Arial"/>
              </w:rPr>
            </w:pPr>
            <w:r w:rsidRPr="005C5AAE">
              <w:rPr>
                <w:rFonts w:ascii="Arial Narrow" w:eastAsiaTheme="minorHAnsi" w:hAnsi="Arial Narrow" w:cs="Arial"/>
              </w:rPr>
              <w:t>Stellungnahme</w:t>
            </w:r>
          </w:p>
          <w:p w14:paraId="4D6E328E" w14:textId="77777777" w:rsidR="0080263C" w:rsidRPr="005C5AAE" w:rsidRDefault="0080263C" w:rsidP="00E61279">
            <w:pPr>
              <w:rPr>
                <w:rFonts w:ascii="Arial Narrow" w:eastAsiaTheme="minorHAnsi" w:hAnsi="Arial Narrow" w:cs="Arial"/>
              </w:rPr>
            </w:pPr>
            <w:r w:rsidRPr="005C5AAE">
              <w:rPr>
                <w:rFonts w:ascii="Arial Narrow" w:eastAsiaTheme="minorHAnsi" w:hAnsi="Arial Narrow" w:cs="Arial"/>
              </w:rPr>
              <w:t xml:space="preserve">- Die innere Erschließung und die Anbindung an das vorhandene Straßennetz </w:t>
            </w:r>
            <w:proofErr w:type="gramStart"/>
            <w:r w:rsidRPr="005C5AAE">
              <w:rPr>
                <w:rFonts w:ascii="Arial Narrow" w:eastAsiaTheme="minorHAnsi" w:hAnsi="Arial Narrow" w:cs="Arial"/>
              </w:rPr>
              <w:t>ist</w:t>
            </w:r>
            <w:proofErr w:type="gramEnd"/>
            <w:r w:rsidRPr="005C5AAE">
              <w:rPr>
                <w:rFonts w:ascii="Arial Narrow" w:eastAsiaTheme="minorHAnsi" w:hAnsi="Arial Narrow" w:cs="Arial"/>
              </w:rPr>
              <w:t xml:space="preserve"> gemäß den </w:t>
            </w:r>
          </w:p>
          <w:p w14:paraId="179657B7" w14:textId="77777777" w:rsidR="0080263C" w:rsidRDefault="0080263C" w:rsidP="00E61279">
            <w:pPr>
              <w:rPr>
                <w:rFonts w:ascii="Arial Narrow" w:eastAsiaTheme="minorHAnsi" w:hAnsi="Arial Narrow" w:cs="Arial"/>
              </w:rPr>
            </w:pPr>
            <w:r w:rsidRPr="005C5AAE">
              <w:rPr>
                <w:rFonts w:ascii="Arial Narrow" w:eastAsiaTheme="minorHAnsi" w:hAnsi="Arial Narrow" w:cs="Arial"/>
              </w:rPr>
              <w:t xml:space="preserve">Richtlinien zur Anlage von Stadtstraßen </w:t>
            </w:r>
            <w:proofErr w:type="spellStart"/>
            <w:r w:rsidRPr="005C5AAE">
              <w:rPr>
                <w:rFonts w:ascii="Arial Narrow" w:eastAsiaTheme="minorHAnsi" w:hAnsi="Arial Narrow" w:cs="Arial"/>
              </w:rPr>
              <w:t>RASt</w:t>
            </w:r>
            <w:proofErr w:type="spellEnd"/>
            <w:r w:rsidRPr="005C5AAE">
              <w:rPr>
                <w:rFonts w:ascii="Arial Narrow" w:eastAsiaTheme="minorHAnsi" w:hAnsi="Arial Narrow" w:cs="Arial"/>
              </w:rPr>
              <w:t xml:space="preserve"> 06 und den Richtlinien für die Standardisierung des Oberbaus von Verkehrsflächen RStO 12/24 zu planen und auszubilden. Wir verweisen dabei auf die richtlinienkonforme Ausbildung von Gehwegen, die schleppkurvenbezogene Ausbildung von Eckausrundungen und Wendestellen (Schleppkurve für Bemessungsfahrzeug 3-achsiges Müllfahrzeug, Feuerwehr etc.).</w:t>
            </w:r>
          </w:p>
          <w:p w14:paraId="7DAFD10E" w14:textId="77777777" w:rsidR="0080263C" w:rsidRPr="005C5AAE" w:rsidRDefault="0080263C" w:rsidP="00E61279">
            <w:pPr>
              <w:rPr>
                <w:rFonts w:ascii="Arial Narrow" w:eastAsiaTheme="minorHAnsi" w:hAnsi="Arial Narrow" w:cs="Arial"/>
              </w:rPr>
            </w:pPr>
          </w:p>
          <w:p w14:paraId="5CF41486" w14:textId="77777777" w:rsidR="0080263C" w:rsidRDefault="0080263C" w:rsidP="00E61279">
            <w:pPr>
              <w:rPr>
                <w:rFonts w:ascii="Arial Narrow" w:eastAsiaTheme="minorHAnsi" w:hAnsi="Arial Narrow" w:cs="Arial"/>
              </w:rPr>
            </w:pPr>
            <w:r w:rsidRPr="00AC3FA5">
              <w:rPr>
                <w:rFonts w:ascii="Arial Narrow" w:eastAsiaTheme="minorHAnsi" w:hAnsi="Arial Narrow" w:cs="Arial"/>
              </w:rPr>
              <w:t>- Wir verweisen auf die Stellungnahme der Tiefbauverwaltung vom 27.01.2025 zum zugehörigen Bebauungsplan.</w:t>
            </w:r>
          </w:p>
          <w:p w14:paraId="1AC43E0F" w14:textId="77777777" w:rsidR="0080263C" w:rsidRPr="00AC3FA5" w:rsidRDefault="0080263C" w:rsidP="00E61279">
            <w:pPr>
              <w:rPr>
                <w:rFonts w:ascii="Arial Narrow" w:eastAsiaTheme="minorHAnsi" w:hAnsi="Arial Narrow" w:cs="Arial"/>
              </w:rPr>
            </w:pPr>
          </w:p>
          <w:p w14:paraId="758D9612" w14:textId="77777777" w:rsidR="0080263C" w:rsidRPr="00AC3FA5" w:rsidRDefault="0080263C" w:rsidP="00E61279">
            <w:pPr>
              <w:rPr>
                <w:rFonts w:ascii="Arial Narrow" w:eastAsiaTheme="minorHAnsi" w:hAnsi="Arial Narrow" w:cs="Arial"/>
                <w:color w:val="FF0000"/>
              </w:rPr>
            </w:pPr>
            <w:r w:rsidRPr="00AC3FA5">
              <w:rPr>
                <w:rFonts w:ascii="Arial Narrow" w:eastAsiaTheme="minorHAnsi" w:hAnsi="Arial Narrow" w:cs="Arial"/>
                <w:color w:val="FF0000"/>
              </w:rPr>
              <w:t xml:space="preserve">- </w:t>
            </w:r>
            <w:r w:rsidRPr="00670A8E">
              <w:rPr>
                <w:rFonts w:ascii="Arial Narrow" w:eastAsiaTheme="minorHAnsi" w:hAnsi="Arial Narrow" w:cs="Arial"/>
              </w:rPr>
              <w:t>Der Geltungsbereich des Flächennutzungsplans ist entsprechend der erforderlichen tiefbaulichen Maßnahmen an der Einmündung der Erschließungsstraße in die Kreisstraße zu erweitern.</w:t>
            </w:r>
          </w:p>
          <w:p w14:paraId="53C31B76" w14:textId="77777777" w:rsidR="0080263C" w:rsidRDefault="0080263C" w:rsidP="00E61279">
            <w:pPr>
              <w:rPr>
                <w:rFonts w:ascii="Arial Narrow" w:eastAsiaTheme="minorHAnsi" w:hAnsi="Arial Narrow" w:cs="Arial"/>
              </w:rPr>
            </w:pPr>
          </w:p>
          <w:p w14:paraId="7F015F7F" w14:textId="77777777" w:rsidR="0080263C" w:rsidRPr="00AC3FA5" w:rsidRDefault="0080263C" w:rsidP="00E61279">
            <w:pPr>
              <w:rPr>
                <w:rFonts w:ascii="Arial Narrow" w:eastAsiaTheme="minorHAnsi" w:hAnsi="Arial Narrow" w:cs="Arial"/>
              </w:rPr>
            </w:pPr>
          </w:p>
          <w:p w14:paraId="72B97EF9" w14:textId="77777777" w:rsidR="0080263C" w:rsidRPr="00AC3FA5" w:rsidRDefault="0080263C" w:rsidP="00E61279">
            <w:pPr>
              <w:rPr>
                <w:rFonts w:ascii="Arial Narrow" w:eastAsiaTheme="minorHAnsi" w:hAnsi="Arial Narrow" w:cs="Arial"/>
              </w:rPr>
            </w:pPr>
            <w:r w:rsidRPr="00AC3FA5">
              <w:rPr>
                <w:rFonts w:ascii="Arial Narrow" w:eastAsiaTheme="minorHAnsi" w:hAnsi="Arial Narrow" w:cs="Arial"/>
              </w:rPr>
              <w:t xml:space="preserve">- Es ist zu beachten, dass bei möglichen weiteren Flächenerschließungen über die hier geplante </w:t>
            </w:r>
          </w:p>
          <w:p w14:paraId="51490FC4" w14:textId="77777777" w:rsidR="0080263C" w:rsidRPr="00AC3FA5" w:rsidRDefault="0080263C" w:rsidP="00E61279">
            <w:pPr>
              <w:rPr>
                <w:rFonts w:ascii="Arial Narrow" w:eastAsiaTheme="minorHAnsi" w:hAnsi="Arial Narrow" w:cs="Arial"/>
              </w:rPr>
            </w:pPr>
            <w:r w:rsidRPr="00AC3FA5">
              <w:rPr>
                <w:rFonts w:ascii="Arial Narrow" w:eastAsiaTheme="minorHAnsi" w:hAnsi="Arial Narrow" w:cs="Arial"/>
              </w:rPr>
              <w:t>Erschließungsstraße ein Linksabbiegestreifen an der Kreisstraße nicht möglich ist aufgrund der beengten Verhältnisse.</w:t>
            </w:r>
          </w:p>
          <w:p w14:paraId="7AEEAF09" w14:textId="77777777" w:rsidR="0080263C" w:rsidRDefault="0080263C" w:rsidP="00E61279">
            <w:pPr>
              <w:rPr>
                <w:rFonts w:ascii="Arial Narrow" w:eastAsiaTheme="minorHAnsi" w:hAnsi="Arial Narrow" w:cs="Arial"/>
              </w:rPr>
            </w:pP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31BDEE7F" w14:textId="32375735" w:rsidR="0080263C" w:rsidRPr="005C5AAE" w:rsidRDefault="009253C6" w:rsidP="00E61279">
            <w:pPr>
              <w:rPr>
                <w:rFonts w:ascii="Arial Narrow" w:hAnsi="Arial Narrow" w:cs="Arial"/>
                <w:b/>
                <w:bCs/>
                <w:u w:val="single"/>
              </w:rPr>
            </w:pPr>
            <w:r>
              <w:rPr>
                <w:rFonts w:ascii="Arial Narrow" w:hAnsi="Arial Narrow" w:cs="Arial"/>
                <w:b/>
                <w:bCs/>
                <w:u w:val="single"/>
              </w:rPr>
              <w:t>Beschluss</w:t>
            </w:r>
            <w:r w:rsidR="0080263C" w:rsidRPr="005C5AAE">
              <w:rPr>
                <w:rFonts w:ascii="Arial Narrow" w:hAnsi="Arial Narrow" w:cs="Arial"/>
                <w:b/>
                <w:bCs/>
                <w:u w:val="single"/>
              </w:rPr>
              <w:t>:</w:t>
            </w:r>
          </w:p>
          <w:p w14:paraId="5E734C49" w14:textId="77777777" w:rsidR="0080263C" w:rsidRPr="005C5AAE" w:rsidRDefault="0080263C" w:rsidP="00E61279">
            <w:pPr>
              <w:rPr>
                <w:rFonts w:ascii="Arial Narrow" w:hAnsi="Arial Narrow" w:cs="Arial"/>
              </w:rPr>
            </w:pPr>
          </w:p>
          <w:p w14:paraId="084277AC" w14:textId="77777777" w:rsidR="0080263C" w:rsidRPr="005C5AAE" w:rsidRDefault="0080263C" w:rsidP="0080263C">
            <w:pPr>
              <w:numPr>
                <w:ilvl w:val="0"/>
                <w:numId w:val="19"/>
              </w:numPr>
              <w:overflowPunct/>
              <w:autoSpaceDE/>
              <w:autoSpaceDN/>
              <w:adjustRightInd/>
              <w:textAlignment w:val="auto"/>
              <w:rPr>
                <w:rFonts w:ascii="Arial Narrow" w:hAnsi="Arial Narrow" w:cs="Arial"/>
              </w:rPr>
            </w:pPr>
            <w:r w:rsidRPr="005C5AAE">
              <w:rPr>
                <w:rFonts w:ascii="Arial Narrow" w:hAnsi="Arial Narrow" w:cs="Arial"/>
              </w:rPr>
              <w:t>Die innere Erschließung des Baugebietes wird den aktuellen Richtlinien entsprechend im Rahmen der Erschließungsplanung berücksichtigt. Laut Stellungnahme des Sachgebiets L16</w:t>
            </w:r>
            <w:r>
              <w:rPr>
                <w:rFonts w:ascii="Arial Narrow" w:hAnsi="Arial Narrow" w:cs="Arial"/>
              </w:rPr>
              <w:t xml:space="preserve"> zum Bebauungsplan</w:t>
            </w:r>
            <w:r w:rsidRPr="005C5AAE">
              <w:rPr>
                <w:rFonts w:ascii="Arial Narrow" w:hAnsi="Arial Narrow" w:cs="Arial"/>
              </w:rPr>
              <w:t xml:space="preserve"> ist die Anfahrbarkeit des Baugebietes gegeben. </w:t>
            </w:r>
          </w:p>
          <w:p w14:paraId="78F5AB37" w14:textId="77777777" w:rsidR="0080263C" w:rsidRDefault="0080263C" w:rsidP="00E61279">
            <w:pPr>
              <w:rPr>
                <w:rFonts w:ascii="Arial Narrow" w:eastAsiaTheme="minorHAnsi" w:hAnsi="Arial Narrow" w:cs="Arial"/>
                <w:b/>
                <w:bCs/>
                <w:u w:val="single"/>
              </w:rPr>
            </w:pPr>
          </w:p>
          <w:p w14:paraId="03B663DB" w14:textId="77777777" w:rsidR="0080263C" w:rsidRDefault="0080263C" w:rsidP="00E61279">
            <w:pPr>
              <w:rPr>
                <w:rFonts w:ascii="Arial Narrow" w:eastAsiaTheme="minorHAnsi" w:hAnsi="Arial Narrow" w:cs="Arial"/>
                <w:b/>
                <w:bCs/>
                <w:u w:val="single"/>
              </w:rPr>
            </w:pPr>
          </w:p>
          <w:p w14:paraId="07217A3D" w14:textId="77777777" w:rsidR="0080263C" w:rsidRDefault="0080263C" w:rsidP="0080263C">
            <w:pPr>
              <w:pStyle w:val="Listenabsatz"/>
              <w:numPr>
                <w:ilvl w:val="0"/>
                <w:numId w:val="19"/>
              </w:numPr>
              <w:rPr>
                <w:rFonts w:ascii="Arial Narrow" w:hAnsi="Arial Narrow" w:cs="Arial"/>
                <w:sz w:val="20"/>
                <w:szCs w:val="20"/>
              </w:rPr>
            </w:pPr>
            <w:r w:rsidRPr="00D64D60">
              <w:rPr>
                <w:rFonts w:ascii="Arial Narrow" w:hAnsi="Arial Narrow" w:cs="Arial"/>
                <w:sz w:val="20"/>
                <w:szCs w:val="20"/>
              </w:rPr>
              <w:t>Die Hinweise werden zur Kenntnis genommen.</w:t>
            </w:r>
          </w:p>
          <w:p w14:paraId="2A5B3A0C" w14:textId="77777777" w:rsidR="0080263C" w:rsidRDefault="0080263C" w:rsidP="00E61279">
            <w:pPr>
              <w:pStyle w:val="Listenabsatz"/>
              <w:rPr>
                <w:rFonts w:ascii="Arial Narrow" w:hAnsi="Arial Narrow" w:cs="Arial"/>
                <w:color w:val="FF0000"/>
                <w:sz w:val="20"/>
                <w:szCs w:val="20"/>
              </w:rPr>
            </w:pPr>
          </w:p>
          <w:p w14:paraId="08CEA791" w14:textId="77777777" w:rsidR="0080263C" w:rsidRDefault="0080263C" w:rsidP="00E61279">
            <w:pPr>
              <w:rPr>
                <w:rFonts w:ascii="Arial Narrow" w:hAnsi="Arial Narrow" w:cs="Arial"/>
              </w:rPr>
            </w:pPr>
          </w:p>
          <w:p w14:paraId="7AFF2AE8" w14:textId="77777777" w:rsidR="0080263C" w:rsidRPr="00670A8E" w:rsidRDefault="0080263C" w:rsidP="0080263C">
            <w:pPr>
              <w:pStyle w:val="Listenabsatz"/>
              <w:numPr>
                <w:ilvl w:val="0"/>
                <w:numId w:val="19"/>
              </w:numPr>
              <w:rPr>
                <w:rFonts w:ascii="Arial Narrow" w:hAnsi="Arial Narrow" w:cs="Arial"/>
                <w:sz w:val="20"/>
                <w:szCs w:val="20"/>
              </w:rPr>
            </w:pPr>
            <w:r w:rsidRPr="00670A8E">
              <w:rPr>
                <w:rFonts w:ascii="Arial Narrow" w:hAnsi="Arial Narrow" w:cs="Arial"/>
                <w:sz w:val="20"/>
                <w:szCs w:val="20"/>
              </w:rPr>
              <w:t>Der Geltungsbereich wird hinsichtlich des Einmündungsbereichs bis auf die Südseite der R 10 erweitert.</w:t>
            </w:r>
          </w:p>
          <w:p w14:paraId="2A1E0031" w14:textId="77777777" w:rsidR="0080263C" w:rsidRDefault="0080263C" w:rsidP="00E61279">
            <w:pPr>
              <w:rPr>
                <w:rFonts w:ascii="Arial Narrow" w:hAnsi="Arial Narrow" w:cs="Arial"/>
              </w:rPr>
            </w:pPr>
          </w:p>
          <w:p w14:paraId="5BFA1FA8" w14:textId="77777777" w:rsidR="0080263C" w:rsidRDefault="0080263C" w:rsidP="0080263C">
            <w:pPr>
              <w:pStyle w:val="Listenabsatz"/>
              <w:numPr>
                <w:ilvl w:val="0"/>
                <w:numId w:val="19"/>
              </w:numPr>
              <w:rPr>
                <w:rFonts w:ascii="Arial Narrow" w:hAnsi="Arial Narrow" w:cs="Arial"/>
                <w:sz w:val="20"/>
                <w:szCs w:val="20"/>
              </w:rPr>
            </w:pPr>
            <w:r w:rsidRPr="00D64D60">
              <w:rPr>
                <w:rFonts w:ascii="Arial Narrow" w:hAnsi="Arial Narrow" w:cs="Arial"/>
                <w:sz w:val="20"/>
                <w:szCs w:val="20"/>
              </w:rPr>
              <w:t>Die Hinweise werden zur Kenntnis genommen.</w:t>
            </w:r>
          </w:p>
          <w:p w14:paraId="259D514A" w14:textId="6B4EE1A3" w:rsidR="0080263C" w:rsidRPr="00302D6D" w:rsidRDefault="009253C6" w:rsidP="00E61279">
            <w:pPr>
              <w:rPr>
                <w:rFonts w:ascii="Arial Narrow" w:eastAsiaTheme="minorHAnsi" w:hAnsi="Arial Narrow" w:cs="Arial"/>
                <w:b/>
                <w:bCs/>
                <w:u w:val="single"/>
              </w:rPr>
            </w:pPr>
            <w:r w:rsidRPr="009253C6">
              <w:rPr>
                <w:rFonts w:ascii="Arial Narrow" w:eastAsiaTheme="minorHAnsi" w:hAnsi="Arial Narrow" w:cs="Arial"/>
                <w:b/>
                <w:bCs/>
              </w:rPr>
              <w:tab/>
            </w:r>
            <w:r w:rsidRPr="009253C6">
              <w:rPr>
                <w:rFonts w:ascii="Arial Narrow" w:eastAsiaTheme="minorHAnsi" w:hAnsi="Arial Narrow" w:cs="Arial"/>
                <w:b/>
                <w:bCs/>
              </w:rPr>
              <w:tab/>
            </w:r>
            <w:r>
              <w:rPr>
                <w:rFonts w:ascii="Arial Narrow" w:hAnsi="Arial Narrow" w:cs="Arial"/>
                <w:b/>
                <w:bCs/>
              </w:rPr>
              <w:tab/>
            </w:r>
            <w:r w:rsidRPr="009253C6">
              <w:rPr>
                <w:rFonts w:ascii="Arial Narrow" w:hAnsi="Arial Narrow" w:cs="Arial"/>
                <w:b/>
                <w:bCs/>
              </w:rPr>
              <w:tab/>
            </w:r>
            <w:r w:rsidRPr="009253C6">
              <w:rPr>
                <w:rFonts w:ascii="Arial Narrow" w:hAnsi="Arial Narrow" w:cs="Arial"/>
                <w:b/>
                <w:bCs/>
              </w:rPr>
              <w:tab/>
            </w:r>
            <w:r w:rsidRPr="009253C6">
              <w:rPr>
                <w:rFonts w:ascii="Arial Narrow" w:hAnsi="Arial Narrow" w:cs="Arial"/>
                <w:b/>
                <w:bCs/>
              </w:rPr>
              <w:tab/>
            </w:r>
            <w:r w:rsidRPr="009253C6">
              <w:rPr>
                <w:rFonts w:ascii="Arial Narrow" w:hAnsi="Arial Narrow" w:cs="Arial"/>
                <w:b/>
                <w:bCs/>
              </w:rPr>
              <w:tab/>
            </w:r>
            <w:r>
              <w:rPr>
                <w:rFonts w:ascii="Arial Narrow" w:hAnsi="Arial Narrow" w:cs="Arial"/>
                <w:b/>
                <w:bCs/>
              </w:rPr>
              <w:t>12:0</w:t>
            </w:r>
          </w:p>
        </w:tc>
      </w:tr>
      <w:tr w:rsidR="0080263C" w:rsidRPr="00C46554" w14:paraId="24A82AC9" w14:textId="77777777" w:rsidTr="00E61279">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1B792324" w14:textId="77777777" w:rsidR="0080263C" w:rsidRDefault="0080263C" w:rsidP="00E61279">
            <w:pPr>
              <w:pStyle w:val="Tabelle"/>
              <w:rPr>
                <w:rFonts w:ascii="Arial Narrow" w:eastAsiaTheme="minorHAnsi" w:hAnsi="Arial Narrow" w:cs="Arial"/>
                <w:color w:val="auto"/>
                <w:sz w:val="20"/>
                <w:szCs w:val="20"/>
              </w:rPr>
            </w:pPr>
            <w:r>
              <w:rPr>
                <w:rFonts w:ascii="Arial Narrow" w:eastAsiaTheme="minorHAnsi" w:hAnsi="Arial Narrow" w:cs="Arial"/>
                <w:color w:val="auto"/>
                <w:sz w:val="20"/>
                <w:szCs w:val="20"/>
              </w:rPr>
              <w:t>15</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1145E908" w14:textId="77777777" w:rsidR="0080263C" w:rsidRDefault="0080263C" w:rsidP="00E61279">
            <w:pPr>
              <w:pStyle w:val="Tabelle"/>
              <w:rPr>
                <w:rFonts w:ascii="Arial Narrow" w:eastAsiaTheme="minorHAnsi" w:hAnsi="Arial Narrow" w:cs="Arial"/>
                <w:color w:val="auto"/>
                <w:sz w:val="20"/>
                <w:szCs w:val="20"/>
              </w:rPr>
            </w:pPr>
            <w:r w:rsidRPr="001866C8">
              <w:rPr>
                <w:rFonts w:ascii="Arial Narrow" w:eastAsiaTheme="minorHAnsi" w:hAnsi="Arial Narrow" w:cs="Arial"/>
                <w:color w:val="auto"/>
                <w:sz w:val="20"/>
                <w:szCs w:val="20"/>
              </w:rPr>
              <w:t>Landratsamt Regensburg – Sachgebiet S41 Bauleitplanung</w:t>
            </w:r>
          </w:p>
        </w:tc>
        <w:tc>
          <w:tcPr>
            <w:tcW w:w="7584"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4209A04A" w14:textId="77777777" w:rsidR="0080263C" w:rsidRPr="000A3F09" w:rsidRDefault="0080263C" w:rsidP="00E61279">
            <w:pPr>
              <w:rPr>
                <w:rFonts w:ascii="Arial Narrow" w:eastAsiaTheme="minorHAnsi" w:hAnsi="Arial Narrow" w:cs="Arial"/>
              </w:rPr>
            </w:pPr>
            <w:r w:rsidRPr="00A04B1C">
              <w:rPr>
                <w:rFonts w:ascii="Arial Narrow" w:eastAsiaTheme="minorHAnsi" w:hAnsi="Arial Narrow" w:cs="Arial"/>
              </w:rPr>
              <w:t>N</w:t>
            </w:r>
            <w:r w:rsidRPr="000A3F09">
              <w:rPr>
                <w:rFonts w:ascii="Arial Narrow" w:eastAsiaTheme="minorHAnsi" w:hAnsi="Arial Narrow" w:cs="Arial"/>
              </w:rPr>
              <w:t xml:space="preserve">achfolgende Fachstellen haben zu der im Betreff genannten Bauleitplanung eine Stellungnahme ab- gegeben: </w:t>
            </w:r>
          </w:p>
          <w:p w14:paraId="0656FC32" w14:textId="77777777" w:rsidR="0080263C" w:rsidRPr="000A3F09" w:rsidRDefault="0080263C" w:rsidP="00E61279">
            <w:pPr>
              <w:rPr>
                <w:rFonts w:ascii="Arial Narrow" w:eastAsiaTheme="minorHAnsi" w:hAnsi="Arial Narrow" w:cs="Arial"/>
              </w:rPr>
            </w:pPr>
            <w:r w:rsidRPr="000A3F09">
              <w:rPr>
                <w:rFonts w:ascii="Arial Narrow" w:eastAsiaTheme="minorHAnsi" w:hAnsi="Arial Narrow" w:cs="Arial"/>
              </w:rPr>
              <w:t xml:space="preserve"> </w:t>
            </w:r>
          </w:p>
          <w:p w14:paraId="5215BE50" w14:textId="77777777" w:rsidR="0080263C" w:rsidRPr="000A3F09" w:rsidRDefault="0080263C" w:rsidP="00E61279">
            <w:pPr>
              <w:rPr>
                <w:rFonts w:ascii="Arial Narrow" w:eastAsiaTheme="minorHAnsi" w:hAnsi="Arial Narrow" w:cs="Arial"/>
              </w:rPr>
            </w:pPr>
            <w:r w:rsidRPr="000A3F09">
              <w:rPr>
                <w:rFonts w:ascii="Arial Narrow" w:eastAsiaTheme="minorHAnsi" w:hAnsi="Arial Narrow" w:cs="Arial"/>
              </w:rPr>
              <w:t xml:space="preserve">- L 18, Fachreferent für Denkmalschutz </w:t>
            </w:r>
          </w:p>
          <w:p w14:paraId="2732ED16" w14:textId="77777777" w:rsidR="0080263C" w:rsidRDefault="0080263C" w:rsidP="00E61279">
            <w:pPr>
              <w:rPr>
                <w:rFonts w:ascii="Arial Narrow" w:eastAsiaTheme="minorHAnsi" w:hAnsi="Arial Narrow" w:cs="Arial"/>
              </w:rPr>
            </w:pPr>
            <w:r w:rsidRPr="000A3F09">
              <w:rPr>
                <w:rFonts w:ascii="Arial Narrow" w:eastAsiaTheme="minorHAnsi" w:hAnsi="Arial Narrow" w:cs="Arial"/>
              </w:rPr>
              <w:t xml:space="preserve">- S 31, Staatliches Abfallrecht, Wasserrecht und Gewässerschutz </w:t>
            </w:r>
          </w:p>
          <w:p w14:paraId="67BE3FA7" w14:textId="77777777" w:rsidR="0080263C" w:rsidRPr="000A3F09" w:rsidRDefault="0080263C" w:rsidP="00E61279">
            <w:pPr>
              <w:rPr>
                <w:rFonts w:ascii="Arial Narrow" w:eastAsiaTheme="minorHAnsi" w:hAnsi="Arial Narrow" w:cs="Arial"/>
              </w:rPr>
            </w:pPr>
            <w:r w:rsidRPr="000A3F09">
              <w:rPr>
                <w:rFonts w:ascii="Arial Narrow" w:eastAsiaTheme="minorHAnsi" w:hAnsi="Arial Narrow" w:cs="Arial"/>
              </w:rPr>
              <w:t xml:space="preserve">- S 33-2, Natur- und Landschaftsschutz </w:t>
            </w:r>
          </w:p>
          <w:p w14:paraId="089CE1A2" w14:textId="77777777" w:rsidR="0080263C" w:rsidRPr="000A3F09" w:rsidRDefault="0080263C" w:rsidP="00E61279">
            <w:pPr>
              <w:rPr>
                <w:rFonts w:ascii="Arial Narrow" w:eastAsiaTheme="minorHAnsi" w:hAnsi="Arial Narrow" w:cs="Arial"/>
              </w:rPr>
            </w:pPr>
            <w:r w:rsidRPr="000A3F09">
              <w:rPr>
                <w:rFonts w:ascii="Arial Narrow" w:eastAsiaTheme="minorHAnsi" w:hAnsi="Arial Narrow" w:cs="Arial"/>
              </w:rPr>
              <w:t xml:space="preserve">- S 44, Tiefbau, Kreisbauhof </w:t>
            </w:r>
          </w:p>
          <w:p w14:paraId="0588AFEA" w14:textId="77777777" w:rsidR="0080263C" w:rsidRPr="000A3F09" w:rsidRDefault="0080263C" w:rsidP="00E61279">
            <w:pPr>
              <w:rPr>
                <w:rFonts w:ascii="Arial Narrow" w:eastAsiaTheme="minorHAnsi" w:hAnsi="Arial Narrow" w:cs="Arial"/>
              </w:rPr>
            </w:pPr>
            <w:r w:rsidRPr="000A3F09">
              <w:rPr>
                <w:rFonts w:ascii="Arial Narrow" w:eastAsiaTheme="minorHAnsi" w:hAnsi="Arial Narrow" w:cs="Arial"/>
              </w:rPr>
              <w:lastRenderedPageBreak/>
              <w:t xml:space="preserve"> </w:t>
            </w:r>
          </w:p>
          <w:p w14:paraId="67D14FFD" w14:textId="77777777" w:rsidR="0080263C" w:rsidRPr="000A3F09" w:rsidRDefault="0080263C" w:rsidP="00E61279">
            <w:pPr>
              <w:rPr>
                <w:rFonts w:ascii="Arial Narrow" w:eastAsiaTheme="minorHAnsi" w:hAnsi="Arial Narrow" w:cs="Arial"/>
              </w:rPr>
            </w:pPr>
            <w:r w:rsidRPr="000A3F09">
              <w:rPr>
                <w:rFonts w:ascii="Arial Narrow" w:eastAsiaTheme="minorHAnsi" w:hAnsi="Arial Narrow" w:cs="Arial"/>
              </w:rPr>
              <w:t xml:space="preserve">Die Fachstellen L 31, Verkehrsentwicklung, und S 51/ S 52, Gesundheitsamt, brachten keine Äußerung vor, so dass davon ausgegangen werden kann, dass mit der Planung Einverständnis besteht oder die wahrzunehmenden öffentlichen Belange durch den Flächennutzungsplan nicht berührt werden.  </w:t>
            </w:r>
          </w:p>
          <w:p w14:paraId="63F68EA6" w14:textId="77777777" w:rsidR="0080263C" w:rsidRPr="000A3F09" w:rsidRDefault="0080263C" w:rsidP="00E61279">
            <w:pPr>
              <w:rPr>
                <w:rFonts w:ascii="Arial Narrow" w:eastAsiaTheme="minorHAnsi" w:hAnsi="Arial Narrow" w:cs="Arial"/>
              </w:rPr>
            </w:pPr>
            <w:r w:rsidRPr="000A3F09">
              <w:rPr>
                <w:rFonts w:ascii="Arial Narrow" w:eastAsiaTheme="minorHAnsi" w:hAnsi="Arial Narrow" w:cs="Arial"/>
              </w:rPr>
              <w:t xml:space="preserve"> </w:t>
            </w:r>
          </w:p>
          <w:p w14:paraId="04CB6C2C" w14:textId="77777777" w:rsidR="0080263C" w:rsidRPr="00A04B1C" w:rsidRDefault="0080263C" w:rsidP="00E61279">
            <w:pPr>
              <w:rPr>
                <w:rFonts w:ascii="Arial Narrow" w:eastAsiaTheme="minorHAnsi" w:hAnsi="Arial Narrow" w:cs="Arial"/>
              </w:rPr>
            </w:pPr>
            <w:r w:rsidRPr="000A3F09">
              <w:rPr>
                <w:rFonts w:ascii="Arial Narrow" w:eastAsiaTheme="minorHAnsi" w:hAnsi="Arial Narrow" w:cs="Arial"/>
              </w:rPr>
              <w:t xml:space="preserve">Es wird darauf hingewiesen, dass zum aktuellen Zeitpunkt eine </w:t>
            </w:r>
            <w:r w:rsidRPr="000A3F09">
              <w:rPr>
                <w:rFonts w:ascii="Arial Narrow" w:eastAsiaTheme="minorHAnsi" w:hAnsi="Arial Narrow" w:cs="Arial"/>
                <w:b/>
                <w:bCs/>
              </w:rPr>
              <w:t>immissionsschutzfachliche Beurteilung</w:t>
            </w:r>
            <w:r w:rsidRPr="000A3F09">
              <w:rPr>
                <w:rFonts w:ascii="Arial Narrow" w:eastAsiaTheme="minorHAnsi" w:hAnsi="Arial Narrow" w:cs="Arial"/>
              </w:rPr>
              <w:t xml:space="preserve"> der Planung seitens des Landratsamtes nicht möglich ist. Aus diesem Grunde ist anzuraten, immissionsschutzrelevante Fragestellungen durch die Beauftragung entsprechender Fachgutachten abzuklären.  </w:t>
            </w:r>
          </w:p>
          <w:p w14:paraId="0B017CC0" w14:textId="77777777" w:rsidR="0080263C" w:rsidRPr="009F092F" w:rsidRDefault="0080263C" w:rsidP="00E61279">
            <w:pPr>
              <w:rPr>
                <w:rFonts w:ascii="Arial Narrow" w:eastAsiaTheme="minorHAnsi" w:hAnsi="Arial Narrow" w:cs="Arial"/>
                <w:color w:val="FF0000"/>
              </w:rPr>
            </w:pPr>
          </w:p>
          <w:p w14:paraId="531B7E08" w14:textId="77777777" w:rsidR="0080263C" w:rsidRPr="000A3F09" w:rsidRDefault="0080263C" w:rsidP="00E61279">
            <w:pPr>
              <w:rPr>
                <w:rFonts w:ascii="Arial Narrow" w:eastAsiaTheme="minorHAnsi" w:hAnsi="Arial Narrow" w:cs="Arial"/>
              </w:rPr>
            </w:pPr>
            <w:r w:rsidRPr="000A3F09">
              <w:rPr>
                <w:rFonts w:ascii="Arial Narrow" w:eastAsiaTheme="minorHAnsi" w:hAnsi="Arial Narrow" w:cs="Arial"/>
              </w:rPr>
              <w:t xml:space="preserve">Die seitens des </w:t>
            </w:r>
            <w:r w:rsidRPr="000A3F09">
              <w:rPr>
                <w:rFonts w:ascii="Arial Narrow" w:eastAsiaTheme="minorHAnsi" w:hAnsi="Arial Narrow" w:cs="Arial"/>
                <w:b/>
                <w:bCs/>
              </w:rPr>
              <w:t>Sachgebietes S 41, Bauleitplanung,</w:t>
            </w:r>
            <w:r w:rsidRPr="000A3F09">
              <w:rPr>
                <w:rFonts w:ascii="Arial Narrow" w:eastAsiaTheme="minorHAnsi" w:hAnsi="Arial Narrow" w:cs="Arial"/>
              </w:rPr>
              <w:t xml:space="preserve"> in der Stellungnahme vom 22.12.2022 vorg</w:t>
            </w:r>
            <w:r w:rsidRPr="00A04B1C">
              <w:rPr>
                <w:rFonts w:ascii="Arial Narrow" w:eastAsiaTheme="minorHAnsi" w:hAnsi="Arial Narrow" w:cs="Arial"/>
              </w:rPr>
              <w:t>e</w:t>
            </w:r>
            <w:r w:rsidRPr="000A3F09">
              <w:rPr>
                <w:rFonts w:ascii="Arial Narrow" w:eastAsiaTheme="minorHAnsi" w:hAnsi="Arial Narrow" w:cs="Arial"/>
              </w:rPr>
              <w:t xml:space="preserve">brachten Einwendungen wurden bedingt in den Entwurf eingearbeitet. An den nicht bzw. unzureichend in der Planung Eingang gefundenen Anregungen halten wir vollumfänglich fest. Ergänzend hierzu verweisen wir auf unsere </w:t>
            </w:r>
            <w:r w:rsidRPr="000A3F09">
              <w:rPr>
                <w:rFonts w:ascii="Arial Narrow" w:eastAsiaTheme="minorHAnsi" w:hAnsi="Arial Narrow" w:cs="Arial"/>
                <w:b/>
                <w:bCs/>
              </w:rPr>
              <w:t>Handskizzen (Anmerkungen in rot)</w:t>
            </w:r>
            <w:r w:rsidRPr="000A3F09">
              <w:rPr>
                <w:rFonts w:ascii="Arial Narrow" w:eastAsiaTheme="minorHAnsi" w:hAnsi="Arial Narrow" w:cs="Arial"/>
              </w:rPr>
              <w:t xml:space="preserve"> als Bestandteil unserer Stellungnahme sowie zu Ziffer 3.2 des Bedarfsnachweises nachfolgend dargelegten Punkte: </w:t>
            </w:r>
          </w:p>
          <w:p w14:paraId="60BEE028" w14:textId="77777777" w:rsidR="0080263C" w:rsidRPr="000A3F09" w:rsidRDefault="0080263C" w:rsidP="00E61279">
            <w:pPr>
              <w:rPr>
                <w:rFonts w:ascii="Arial Narrow" w:eastAsiaTheme="minorHAnsi" w:hAnsi="Arial Narrow" w:cs="Arial"/>
                <w:color w:val="FF0000"/>
              </w:rPr>
            </w:pPr>
          </w:p>
          <w:p w14:paraId="15AA43EA" w14:textId="77777777" w:rsidR="0080263C" w:rsidRPr="00C370E7" w:rsidRDefault="0080263C" w:rsidP="00E61279">
            <w:pPr>
              <w:rPr>
                <w:rFonts w:ascii="Arial Narrow" w:eastAsiaTheme="minorHAnsi" w:hAnsi="Arial Narrow" w:cs="Arial"/>
              </w:rPr>
            </w:pPr>
            <w:r w:rsidRPr="00C370E7">
              <w:rPr>
                <w:rFonts w:ascii="Arial Narrow" w:eastAsiaTheme="minorHAnsi" w:hAnsi="Arial Narrow" w:cs="Arial"/>
              </w:rPr>
              <w:t>Die bisherigen Punkte 3.2.1 bis 3.2.3 aus der Fassung des Bebauungsplanvorentwurfs vom 13.10.2022 zur Bevölkerungsentwicklung, dem Wohnbauflächenbedarf aus der Bevölkerungsentwicklung sowie dem Flächenmanagement fehlen komplett. Die in den Fußnoten 4 und 5 genannten B</w:t>
            </w:r>
            <w:r w:rsidRPr="00A04B1C">
              <w:rPr>
                <w:rFonts w:ascii="Arial Narrow" w:eastAsiaTheme="minorHAnsi" w:hAnsi="Arial Narrow" w:cs="Arial"/>
              </w:rPr>
              <w:t>e</w:t>
            </w:r>
            <w:r w:rsidRPr="00C370E7">
              <w:rPr>
                <w:rFonts w:ascii="Arial Narrow" w:eastAsiaTheme="minorHAnsi" w:hAnsi="Arial Narrow" w:cs="Arial"/>
              </w:rPr>
              <w:t xml:space="preserve">darfsnachweise wurden unseren Planungsunterlagen nicht beigefügt. Bekanntermaßen müssen Anlagen, welche zitiert werden und für die Beurteilung von Bedeutung sind, den Auslegungsunterlagen beigefügt werden. Für die gegenständliche Bauleitplanung ist die Stellungnahme der Regierung der Oberpfalz von entscheidender Bedeutung - diese teilte mit, dass der vorgelegte Bedarfsnachweis akzeptiert wird. Demnach sind die nachfolgenden Ausführungen für das gegenständliche Verfahren nur bedingt - für künftige Entwicklungen im Gemeindegebiet jedoch von maßgeblicher Bedeutung. In den vergangenen Jahren wurde das Baugebiet Eheweg Süd entwickelt (Inkrafttreten 2021). Die Entwicklung des zweiten Bauabschnitts war Voraussetzung eines städtebaulichen homogenen Bildes und einer funktionalen Einheit. Laut Ausführungen in der Begründung war dies für das nächste Jahrzehnt vorgesehen. Die Prognose des Wohnbaulandbedarfs für das Jahr 2037 wurde mit 7,4 ha errechnet. Für das Baugebiet Eheweg Süd betrug das Nettowohnbauland 6.368 m² und das Bruttowohnbauland 1,8 ha. In der gegenständlichen Planung Langenerling Nordwest wird nun bis 2033 ein Bedarf von 4,86 ha errechnet.  Potenziale im Bestand werden mit 1,43 ha angegeben, so dass ein zusätzlicher Bedarf bis 2033 mit 3,43 ha besteht. Das Baugebiet Langenerling Nordwest weist eine Nettobaufläche von 4.331 m² und eine Bruttobaufläche von 6.279 m² auf. Als Grundlage für jede weitere Baulandentwicklung ist der </w:t>
            </w:r>
            <w:r w:rsidRPr="00C370E7">
              <w:rPr>
                <w:rFonts w:ascii="Arial Narrow" w:eastAsiaTheme="minorHAnsi" w:hAnsi="Arial Narrow" w:cs="Arial"/>
              </w:rPr>
              <w:lastRenderedPageBreak/>
              <w:t xml:space="preserve">Regierung und dem Landratsamt ein Konzept vorzulegen, wie der Bedarf flächenmäßig innerhalb des gesamten Gemeindegebietes und maßgeblich am Hauptort 1) in Anspruch genommen wird.  </w:t>
            </w:r>
          </w:p>
          <w:p w14:paraId="3FFC1245" w14:textId="77777777" w:rsidR="0080263C" w:rsidRPr="00C370E7" w:rsidRDefault="0080263C" w:rsidP="00E61279">
            <w:pPr>
              <w:rPr>
                <w:rFonts w:ascii="Arial Narrow" w:eastAsiaTheme="minorHAnsi" w:hAnsi="Arial Narrow" w:cs="Arial"/>
              </w:rPr>
            </w:pPr>
            <w:r w:rsidRPr="00C370E7">
              <w:rPr>
                <w:rFonts w:ascii="Arial Narrow" w:eastAsiaTheme="minorHAnsi" w:hAnsi="Arial Narrow" w:cs="Arial"/>
              </w:rPr>
              <w:t xml:space="preserve">1) An den grundlegenden Ausführungen der Regierung wird festgehalten: </w:t>
            </w:r>
            <w:r w:rsidRPr="00C370E7">
              <w:rPr>
                <w:rFonts w:ascii="Arial Narrow" w:eastAsiaTheme="minorHAnsi" w:hAnsi="Arial Narrow" w:cs="Arial"/>
                <w:i/>
                <w:iCs/>
              </w:rPr>
              <w:t xml:space="preserve">"Langenerling ist aufgrund der dörflichen, eher landwirtschaftlich geprägten Siedlungsstruktur und der wenigen Infrastruktureinrichtungen im Ortsteil (Metzger, Feuerwehr) für die Ausweisung eines neuen allgemeinen Wohngebiets nur bedingt geeignet. </w:t>
            </w:r>
          </w:p>
          <w:p w14:paraId="4455A5A0" w14:textId="77777777" w:rsidR="0080263C" w:rsidRPr="00C370E7" w:rsidRDefault="0080263C" w:rsidP="00E61279">
            <w:pPr>
              <w:rPr>
                <w:rFonts w:ascii="Arial Narrow" w:eastAsiaTheme="minorHAnsi" w:hAnsi="Arial Narrow" w:cs="Arial"/>
              </w:rPr>
            </w:pPr>
            <w:r w:rsidRPr="00C370E7">
              <w:rPr>
                <w:rFonts w:ascii="Arial Narrow" w:eastAsiaTheme="minorHAnsi" w:hAnsi="Arial Narrow" w:cs="Arial"/>
                <w:i/>
                <w:iCs/>
              </w:rPr>
              <w:t xml:space="preserve">Unter siedlungsstrukturellen Zielsetzungen sowie im Hinblick auf den demographischen Wandel, eine wohnungsnahe Versorgung mit Gütern des täglichen Bedarfs und </w:t>
            </w:r>
          </w:p>
          <w:p w14:paraId="24BFCCAF" w14:textId="77777777" w:rsidR="0080263C" w:rsidRPr="00C370E7" w:rsidRDefault="0080263C" w:rsidP="00E61279">
            <w:pPr>
              <w:rPr>
                <w:rFonts w:ascii="Arial Narrow" w:eastAsiaTheme="minorHAnsi" w:hAnsi="Arial Narrow" w:cs="Arial"/>
              </w:rPr>
            </w:pPr>
            <w:r w:rsidRPr="00C370E7">
              <w:rPr>
                <w:rFonts w:ascii="Arial Narrow" w:eastAsiaTheme="minorHAnsi" w:hAnsi="Arial Narrow" w:cs="Arial"/>
                <w:i/>
                <w:iCs/>
              </w:rPr>
              <w:t xml:space="preserve">die Erreichbarkeit von öffentlichen Einrichtungen, sollte die Siedlungsentwicklung der Gemeinde Hagelstadt vorrangig am Hauptort erfolgen." </w:t>
            </w:r>
            <w:r w:rsidRPr="00C370E7">
              <w:rPr>
                <w:rFonts w:ascii="Arial Narrow" w:eastAsiaTheme="minorHAnsi" w:hAnsi="Arial Narrow" w:cs="Arial"/>
              </w:rPr>
              <w:t xml:space="preserve"> </w:t>
            </w:r>
          </w:p>
          <w:p w14:paraId="6D1C1C14" w14:textId="77777777" w:rsidR="0080263C" w:rsidRPr="00C370E7" w:rsidRDefault="0080263C" w:rsidP="00E61279">
            <w:pPr>
              <w:rPr>
                <w:rFonts w:ascii="Arial Narrow" w:eastAsiaTheme="minorHAnsi" w:hAnsi="Arial Narrow" w:cs="Arial"/>
              </w:rPr>
            </w:pPr>
            <w:r w:rsidRPr="00C370E7">
              <w:rPr>
                <w:rFonts w:ascii="Arial Narrow" w:eastAsiaTheme="minorHAnsi" w:hAnsi="Arial Narrow" w:cs="Arial"/>
                <w:b/>
                <w:bCs/>
              </w:rPr>
              <w:t xml:space="preserve"> </w:t>
            </w:r>
          </w:p>
          <w:p w14:paraId="6A6E288B" w14:textId="77777777" w:rsidR="0080263C" w:rsidRPr="00C370E7" w:rsidRDefault="0080263C" w:rsidP="00E61279">
            <w:pPr>
              <w:rPr>
                <w:rFonts w:ascii="Arial Narrow" w:eastAsiaTheme="minorHAnsi" w:hAnsi="Arial Narrow" w:cs="Arial"/>
              </w:rPr>
            </w:pPr>
            <w:r w:rsidRPr="00C370E7">
              <w:rPr>
                <w:rFonts w:ascii="Arial Narrow" w:eastAsiaTheme="minorHAnsi" w:hAnsi="Arial Narrow" w:cs="Arial"/>
              </w:rPr>
              <w:t xml:space="preserve">Wir bitten die Begründung selbst auf etwaige Unstimmigkeiten, fehlende oder unzureichende Ausführungen oder gar redaktionelle Fehler zu sichten und dürfen hierbei – insbesondere bezüglich des Inhalts der entsprechenden Planungsebene – auf die Ausführungen in den Planungshilfen für die Bauleitplanung 20/21 verweisen.  </w:t>
            </w:r>
          </w:p>
          <w:p w14:paraId="1F165150" w14:textId="77777777" w:rsidR="0080263C" w:rsidRPr="00C370E7" w:rsidRDefault="0080263C" w:rsidP="00E61279">
            <w:pPr>
              <w:rPr>
                <w:rFonts w:ascii="Arial Narrow" w:eastAsiaTheme="minorHAnsi" w:hAnsi="Arial Narrow" w:cs="Arial"/>
              </w:rPr>
            </w:pPr>
            <w:r w:rsidRPr="00C370E7">
              <w:rPr>
                <w:rFonts w:ascii="Arial Narrow" w:eastAsiaTheme="minorHAnsi" w:hAnsi="Arial Narrow" w:cs="Arial"/>
              </w:rPr>
              <w:t xml:space="preserve"> </w:t>
            </w:r>
          </w:p>
          <w:p w14:paraId="363A245C" w14:textId="77777777" w:rsidR="0080263C" w:rsidRPr="00A04B1C" w:rsidRDefault="0080263C" w:rsidP="00E61279">
            <w:pPr>
              <w:rPr>
                <w:rFonts w:ascii="Arial Narrow" w:eastAsiaTheme="minorHAnsi" w:hAnsi="Arial Narrow" w:cs="Arial"/>
              </w:rPr>
            </w:pPr>
            <w:r w:rsidRPr="00C370E7">
              <w:rPr>
                <w:rFonts w:ascii="Arial Narrow" w:eastAsiaTheme="minorHAnsi" w:hAnsi="Arial Narrow" w:cs="Arial"/>
                <w:b/>
                <w:bCs/>
              </w:rPr>
              <w:t>Abschließend verweisen wir auf</w:t>
            </w:r>
            <w:r w:rsidRPr="00C370E7">
              <w:rPr>
                <w:rFonts w:ascii="Arial Narrow" w:eastAsiaTheme="minorHAnsi" w:hAnsi="Arial Narrow" w:cs="Arial"/>
              </w:rPr>
              <w:t xml:space="preserve"> </w:t>
            </w:r>
            <w:r w:rsidRPr="00C370E7">
              <w:rPr>
                <w:rFonts w:ascii="Arial Narrow" w:eastAsiaTheme="minorHAnsi" w:hAnsi="Arial Narrow" w:cs="Arial"/>
                <w:b/>
                <w:bCs/>
              </w:rPr>
              <w:t>die</w:t>
            </w:r>
            <w:r w:rsidRPr="00C370E7">
              <w:rPr>
                <w:rFonts w:ascii="Arial Narrow" w:eastAsiaTheme="minorHAnsi" w:hAnsi="Arial Narrow" w:cs="Arial"/>
              </w:rPr>
              <w:t xml:space="preserve"> </w:t>
            </w:r>
            <w:r w:rsidRPr="00C370E7">
              <w:rPr>
                <w:rFonts w:ascii="Arial Narrow" w:eastAsiaTheme="minorHAnsi" w:hAnsi="Arial Narrow" w:cs="Arial"/>
                <w:b/>
                <w:bCs/>
              </w:rPr>
              <w:t>in eigener Verantwortung abzuprüfende Checkliste</w:t>
            </w:r>
            <w:r w:rsidRPr="00C370E7">
              <w:rPr>
                <w:rFonts w:ascii="Arial Narrow" w:eastAsiaTheme="minorHAnsi" w:hAnsi="Arial Narrow" w:cs="Arial"/>
              </w:rPr>
              <w:t xml:space="preserve"> </w:t>
            </w:r>
            <w:r w:rsidRPr="00C370E7">
              <w:rPr>
                <w:rFonts w:ascii="Arial Narrow" w:eastAsiaTheme="minorHAnsi" w:hAnsi="Arial Narrow" w:cs="Arial"/>
                <w:b/>
                <w:bCs/>
              </w:rPr>
              <w:t>für die Bauleitplanung (Stand September 2024).</w:t>
            </w:r>
            <w:r w:rsidRPr="00C370E7">
              <w:rPr>
                <w:rFonts w:ascii="Arial Narrow" w:eastAsiaTheme="minorHAnsi" w:hAnsi="Arial Narrow" w:cs="Arial"/>
              </w:rPr>
              <w:t xml:space="preserve"> </w:t>
            </w:r>
          </w:p>
          <w:p w14:paraId="6F919D09" w14:textId="77777777" w:rsidR="0080263C" w:rsidRPr="009F092F" w:rsidRDefault="0080263C" w:rsidP="00E61279">
            <w:pPr>
              <w:rPr>
                <w:rFonts w:ascii="Arial Narrow" w:eastAsiaTheme="minorHAnsi" w:hAnsi="Arial Narrow" w:cs="Arial"/>
                <w:color w:val="FF0000"/>
              </w:rPr>
            </w:pPr>
          </w:p>
          <w:p w14:paraId="40424447" w14:textId="77777777" w:rsidR="0080263C" w:rsidRPr="009F092F" w:rsidRDefault="0080263C" w:rsidP="00E61279">
            <w:pPr>
              <w:rPr>
                <w:rFonts w:ascii="Arial Narrow" w:eastAsiaTheme="minorHAnsi" w:hAnsi="Arial Narrow" w:cs="Arial"/>
                <w:color w:val="FF0000"/>
              </w:rPr>
            </w:pPr>
          </w:p>
          <w:p w14:paraId="494221BF" w14:textId="77777777" w:rsidR="0080263C" w:rsidRPr="003A30BD" w:rsidRDefault="0080263C" w:rsidP="00E61279">
            <w:pPr>
              <w:rPr>
                <w:rFonts w:ascii="Arial Narrow" w:eastAsiaTheme="minorHAnsi" w:hAnsi="Arial Narrow" w:cs="Arial"/>
                <w:u w:val="single"/>
              </w:rPr>
            </w:pPr>
            <w:r w:rsidRPr="003A30BD">
              <w:rPr>
                <w:rFonts w:ascii="Arial Narrow" w:eastAsiaTheme="minorHAnsi" w:hAnsi="Arial Narrow" w:cs="Arial"/>
                <w:u w:val="single"/>
              </w:rPr>
              <w:t>Planzeichnung:</w:t>
            </w:r>
          </w:p>
          <w:p w14:paraId="091580F2" w14:textId="77777777" w:rsidR="0080263C" w:rsidRPr="003A30BD" w:rsidRDefault="0080263C" w:rsidP="00E61279">
            <w:pPr>
              <w:rPr>
                <w:rFonts w:ascii="Arial Narrow" w:eastAsiaTheme="minorHAnsi" w:hAnsi="Arial Narrow" w:cs="Arial"/>
                <w:u w:val="single"/>
              </w:rPr>
            </w:pPr>
          </w:p>
          <w:p w14:paraId="19006E40" w14:textId="77777777" w:rsidR="0080263C" w:rsidRPr="003A30BD" w:rsidRDefault="0080263C" w:rsidP="00E61279">
            <w:pPr>
              <w:rPr>
                <w:rFonts w:ascii="Arial Narrow" w:eastAsiaTheme="minorHAnsi" w:hAnsi="Arial Narrow" w:cs="Arial"/>
              </w:rPr>
            </w:pPr>
            <w:r w:rsidRPr="00CE5563">
              <w:rPr>
                <w:rFonts w:ascii="Arial Narrow" w:eastAsiaTheme="minorHAnsi" w:hAnsi="Arial Narrow" w:cs="Arial"/>
              </w:rPr>
              <w:t xml:space="preserve">Datum der Rechtswirksamkeit fehlt - </w:t>
            </w:r>
            <w:proofErr w:type="spellStart"/>
            <w:r w:rsidRPr="00CE5563">
              <w:rPr>
                <w:rFonts w:ascii="Arial Narrow" w:eastAsiaTheme="minorHAnsi" w:hAnsi="Arial Narrow" w:cs="Arial"/>
              </w:rPr>
              <w:t>i.d.F</w:t>
            </w:r>
            <w:proofErr w:type="spellEnd"/>
            <w:r w:rsidRPr="00CE5563">
              <w:rPr>
                <w:rFonts w:ascii="Arial Narrow" w:eastAsiaTheme="minorHAnsi" w:hAnsi="Arial Narrow" w:cs="Arial"/>
              </w:rPr>
              <w:t>. vom ...</w:t>
            </w:r>
          </w:p>
          <w:p w14:paraId="409258C7" w14:textId="77777777" w:rsidR="0080263C" w:rsidRPr="003A30BD" w:rsidRDefault="0080263C" w:rsidP="00E61279">
            <w:pPr>
              <w:rPr>
                <w:rFonts w:ascii="Arial Narrow" w:eastAsiaTheme="minorHAnsi" w:hAnsi="Arial Narrow" w:cs="Arial"/>
              </w:rPr>
            </w:pPr>
          </w:p>
          <w:p w14:paraId="4964A7BA" w14:textId="77777777" w:rsidR="0080263C" w:rsidRPr="00CE5563" w:rsidRDefault="0080263C" w:rsidP="00E61279">
            <w:pPr>
              <w:rPr>
                <w:rFonts w:ascii="Arial Narrow" w:eastAsiaTheme="minorHAnsi" w:hAnsi="Arial Narrow" w:cs="Arial"/>
              </w:rPr>
            </w:pPr>
            <w:r w:rsidRPr="003A30BD">
              <w:rPr>
                <w:rFonts w:ascii="Arial Narrow" w:eastAsiaTheme="minorHAnsi" w:hAnsi="Arial Narrow" w:cs="Arial"/>
              </w:rPr>
              <w:t xml:space="preserve">Beachtung der Checkliste für die </w:t>
            </w:r>
            <w:proofErr w:type="spellStart"/>
            <w:r w:rsidRPr="003A30BD">
              <w:rPr>
                <w:rFonts w:ascii="Arial Narrow" w:eastAsiaTheme="minorHAnsi" w:hAnsi="Arial Narrow" w:cs="Arial"/>
              </w:rPr>
              <w:t>Baulietplanung</w:t>
            </w:r>
            <w:proofErr w:type="spellEnd"/>
            <w:r w:rsidRPr="003A30BD">
              <w:rPr>
                <w:rFonts w:ascii="Arial Narrow" w:eastAsiaTheme="minorHAnsi" w:hAnsi="Arial Narrow" w:cs="Arial"/>
              </w:rPr>
              <w:t xml:space="preserve"> (Stand September 2021) Inhalte sind unabhängig von unseren Handskizzen (Anmerkungen in rot) Bestandteil unserer Stellungnahme und in Eigenverantwortung von der planaufstellenden Gemeinde/dem jeweiligen Planungsbüro zu prüfen bzw. einzuarbeiten.</w:t>
            </w:r>
          </w:p>
          <w:p w14:paraId="358377D1" w14:textId="77777777" w:rsidR="0080263C" w:rsidRPr="00C370E7" w:rsidRDefault="0080263C" w:rsidP="00E61279">
            <w:pPr>
              <w:rPr>
                <w:rFonts w:ascii="Arial Narrow" w:eastAsiaTheme="minorHAnsi" w:hAnsi="Arial Narrow" w:cs="Arial"/>
                <w:u w:val="single"/>
              </w:rPr>
            </w:pPr>
          </w:p>
          <w:p w14:paraId="0F986053" w14:textId="77777777" w:rsidR="0080263C" w:rsidRPr="003A30BD" w:rsidRDefault="0080263C" w:rsidP="00E61279">
            <w:pPr>
              <w:rPr>
                <w:rFonts w:ascii="Arial Narrow" w:eastAsiaTheme="minorHAnsi" w:hAnsi="Arial Narrow" w:cs="Arial"/>
              </w:rPr>
            </w:pPr>
            <w:r w:rsidRPr="00CE5563">
              <w:rPr>
                <w:rFonts w:ascii="Arial Narrow" w:eastAsiaTheme="minorHAnsi" w:hAnsi="Arial Narrow" w:cs="Arial"/>
              </w:rPr>
              <w:t xml:space="preserve">Es wird darauf hingewiesen, dass zum aktuellen Zeitpunkt eine </w:t>
            </w:r>
            <w:r w:rsidRPr="00CE5563">
              <w:rPr>
                <w:rFonts w:ascii="Arial Narrow" w:eastAsiaTheme="minorHAnsi" w:hAnsi="Arial Narrow" w:cs="Arial"/>
                <w:u w:val="single"/>
              </w:rPr>
              <w:t>immissionsschutzfachliche Beurteilung der Planung</w:t>
            </w:r>
            <w:r w:rsidRPr="00CE5563">
              <w:rPr>
                <w:rFonts w:ascii="Arial Narrow" w:eastAsiaTheme="minorHAnsi" w:hAnsi="Arial Narrow" w:cs="Arial"/>
              </w:rPr>
              <w:t xml:space="preserve"> seitens des Landratsamtes nicht möglich ist. Aus diesem Grunde ist anzuraten, immissionsschutzrelevante Fragestellungen durch die </w:t>
            </w:r>
            <w:r w:rsidRPr="00CE5563">
              <w:rPr>
                <w:rFonts w:ascii="Arial Narrow" w:eastAsiaTheme="minorHAnsi" w:hAnsi="Arial Narrow" w:cs="Arial"/>
                <w:b/>
                <w:bCs/>
              </w:rPr>
              <w:t>Beauftragung</w:t>
            </w:r>
            <w:r w:rsidRPr="00CE5563">
              <w:rPr>
                <w:rFonts w:ascii="Arial Narrow" w:eastAsiaTheme="minorHAnsi" w:hAnsi="Arial Narrow" w:cs="Arial"/>
              </w:rPr>
              <w:t xml:space="preserve"> entsprechender </w:t>
            </w:r>
            <w:r w:rsidRPr="00CE5563">
              <w:rPr>
                <w:rFonts w:ascii="Arial Narrow" w:eastAsiaTheme="minorHAnsi" w:hAnsi="Arial Narrow" w:cs="Arial"/>
                <w:b/>
                <w:bCs/>
              </w:rPr>
              <w:t>Fachgutachten</w:t>
            </w:r>
            <w:r w:rsidRPr="00CE5563">
              <w:rPr>
                <w:rFonts w:ascii="Arial Narrow" w:eastAsiaTheme="minorHAnsi" w:hAnsi="Arial Narrow" w:cs="Arial"/>
              </w:rPr>
              <w:t xml:space="preserve"> abzuklären.  </w:t>
            </w:r>
          </w:p>
          <w:p w14:paraId="63B409FF" w14:textId="77777777" w:rsidR="0080263C" w:rsidRPr="003A30BD" w:rsidRDefault="0080263C" w:rsidP="00E61279">
            <w:pPr>
              <w:rPr>
                <w:rFonts w:ascii="Arial Narrow" w:eastAsiaTheme="minorHAnsi" w:hAnsi="Arial Narrow" w:cs="Arial"/>
              </w:rPr>
            </w:pPr>
          </w:p>
          <w:p w14:paraId="0CF05E2C" w14:textId="77777777" w:rsidR="0080263C" w:rsidRPr="003A30BD" w:rsidRDefault="0080263C" w:rsidP="00E61279">
            <w:pPr>
              <w:rPr>
                <w:rFonts w:ascii="Arial Narrow" w:eastAsiaTheme="minorHAnsi" w:hAnsi="Arial Narrow" w:cs="Arial"/>
              </w:rPr>
            </w:pPr>
            <w:r w:rsidRPr="009F092F">
              <w:rPr>
                <w:rFonts w:ascii="Arial Narrow" w:eastAsiaTheme="minorHAnsi" w:hAnsi="Arial Narrow" w:cs="Arial"/>
              </w:rPr>
              <w:lastRenderedPageBreak/>
              <w:t>Geltungsbereich um die erforderlichen tiefbaulichen Maßnahmen an der Einmündung der Erschließungsstraße in die Kreisstraße erweitern</w:t>
            </w:r>
          </w:p>
          <w:p w14:paraId="7C596BFD" w14:textId="77777777" w:rsidR="0080263C" w:rsidRDefault="0080263C" w:rsidP="00E61279">
            <w:pPr>
              <w:rPr>
                <w:rFonts w:ascii="Arial Narrow" w:eastAsiaTheme="minorHAnsi" w:hAnsi="Arial Narrow" w:cs="Arial"/>
                <w:color w:val="FF0000"/>
              </w:rPr>
            </w:pPr>
          </w:p>
          <w:p w14:paraId="0D90B6FC" w14:textId="77777777" w:rsidR="0080263C" w:rsidRPr="009F092F" w:rsidRDefault="0080263C" w:rsidP="00E61279">
            <w:pPr>
              <w:rPr>
                <w:rFonts w:ascii="Arial Narrow" w:eastAsiaTheme="minorHAnsi" w:hAnsi="Arial Narrow" w:cs="Arial"/>
                <w:color w:val="FF0000"/>
              </w:rPr>
            </w:pPr>
          </w:p>
          <w:p w14:paraId="03C88E95" w14:textId="77777777" w:rsidR="0080263C" w:rsidRDefault="0080263C" w:rsidP="00E61279">
            <w:pPr>
              <w:rPr>
                <w:rFonts w:ascii="Arial Narrow" w:eastAsiaTheme="minorHAnsi" w:hAnsi="Arial Narrow" w:cs="Arial"/>
              </w:rPr>
            </w:pPr>
            <w:r w:rsidRPr="009F092F">
              <w:rPr>
                <w:rFonts w:ascii="Arial Narrow" w:eastAsiaTheme="minorHAnsi" w:hAnsi="Arial Narrow" w:cs="Arial"/>
              </w:rPr>
              <w:t>Fl.-Nrn. und Gemarkung (Bestimmtheitsgebot)</w:t>
            </w:r>
          </w:p>
          <w:p w14:paraId="4012A3F9" w14:textId="77777777" w:rsidR="0080263C" w:rsidRPr="003A30BD" w:rsidRDefault="0080263C" w:rsidP="00E61279">
            <w:pPr>
              <w:rPr>
                <w:rFonts w:ascii="Arial Narrow" w:eastAsiaTheme="minorHAnsi" w:hAnsi="Arial Narrow" w:cs="Arial"/>
              </w:rPr>
            </w:pPr>
          </w:p>
          <w:p w14:paraId="262969FD" w14:textId="77777777" w:rsidR="0080263C" w:rsidRPr="009F092F" w:rsidRDefault="0080263C" w:rsidP="00E61279">
            <w:pPr>
              <w:rPr>
                <w:rFonts w:ascii="Arial Narrow" w:eastAsiaTheme="minorHAnsi" w:hAnsi="Arial Narrow" w:cs="Arial"/>
                <w:color w:val="FF0000"/>
              </w:rPr>
            </w:pPr>
          </w:p>
          <w:p w14:paraId="1DD3E348" w14:textId="77777777" w:rsidR="0080263C" w:rsidRPr="003A30BD" w:rsidRDefault="0080263C" w:rsidP="00E61279">
            <w:pPr>
              <w:rPr>
                <w:rFonts w:ascii="Arial Narrow" w:eastAsiaTheme="minorHAnsi" w:hAnsi="Arial Narrow" w:cs="Arial"/>
                <w:u w:val="single"/>
              </w:rPr>
            </w:pPr>
            <w:proofErr w:type="spellStart"/>
            <w:r w:rsidRPr="003A30BD">
              <w:rPr>
                <w:rFonts w:ascii="Arial Narrow" w:eastAsiaTheme="minorHAnsi" w:hAnsi="Arial Narrow" w:cs="Arial"/>
                <w:u w:val="single"/>
              </w:rPr>
              <w:t>Begündung</w:t>
            </w:r>
            <w:proofErr w:type="spellEnd"/>
            <w:r w:rsidRPr="003A30BD">
              <w:rPr>
                <w:rFonts w:ascii="Arial Narrow" w:eastAsiaTheme="minorHAnsi" w:hAnsi="Arial Narrow" w:cs="Arial"/>
                <w:u w:val="single"/>
              </w:rPr>
              <w:t>:</w:t>
            </w:r>
          </w:p>
          <w:p w14:paraId="64C308DC" w14:textId="77777777" w:rsidR="0080263C" w:rsidRPr="003A30BD" w:rsidRDefault="0080263C" w:rsidP="00E61279">
            <w:pPr>
              <w:rPr>
                <w:rFonts w:ascii="Arial Narrow" w:eastAsiaTheme="minorHAnsi" w:hAnsi="Arial Narrow" w:cs="Arial"/>
                <w:u w:val="single"/>
              </w:rPr>
            </w:pPr>
          </w:p>
          <w:p w14:paraId="2937D99B" w14:textId="77777777" w:rsidR="0080263C" w:rsidRPr="003A30BD" w:rsidRDefault="0080263C" w:rsidP="00E61279">
            <w:pPr>
              <w:rPr>
                <w:rFonts w:ascii="Arial Narrow" w:eastAsiaTheme="minorHAnsi" w:hAnsi="Arial Narrow" w:cs="Arial"/>
              </w:rPr>
            </w:pPr>
            <w:r w:rsidRPr="009F092F">
              <w:rPr>
                <w:rFonts w:ascii="Arial Narrow" w:eastAsiaTheme="minorHAnsi" w:hAnsi="Arial Narrow" w:cs="Arial"/>
              </w:rPr>
              <w:t>Anpassung des Ausschnitts an die in der Planzeichnung verwendete Fassung (Grünfläche im Norden fehlt)</w:t>
            </w:r>
          </w:p>
          <w:p w14:paraId="5EA3E88C" w14:textId="77777777" w:rsidR="0080263C" w:rsidRDefault="0080263C" w:rsidP="00E61279">
            <w:pPr>
              <w:rPr>
                <w:rFonts w:ascii="Arial Narrow" w:eastAsiaTheme="minorHAnsi" w:hAnsi="Arial Narrow" w:cs="Arial"/>
                <w:color w:val="FF0000"/>
              </w:rPr>
            </w:pPr>
          </w:p>
          <w:p w14:paraId="511D2983" w14:textId="77777777" w:rsidR="0080263C" w:rsidRPr="009F092F" w:rsidRDefault="0080263C" w:rsidP="00E61279">
            <w:pPr>
              <w:rPr>
                <w:rFonts w:ascii="Arial Narrow" w:eastAsiaTheme="minorHAnsi" w:hAnsi="Arial Narrow" w:cs="Arial"/>
                <w:color w:val="FF0000"/>
              </w:rPr>
            </w:pPr>
          </w:p>
          <w:p w14:paraId="66CE5A95" w14:textId="77777777" w:rsidR="0080263C" w:rsidRPr="002030F4" w:rsidRDefault="0080263C" w:rsidP="00E61279">
            <w:pPr>
              <w:rPr>
                <w:rFonts w:ascii="Arial Narrow" w:eastAsiaTheme="minorHAnsi" w:hAnsi="Arial Narrow" w:cs="Arial"/>
              </w:rPr>
            </w:pPr>
            <w:r w:rsidRPr="002030F4">
              <w:rPr>
                <w:rFonts w:ascii="Arial Narrow" w:eastAsiaTheme="minorHAnsi" w:hAnsi="Arial Narrow" w:cs="Arial"/>
              </w:rPr>
              <w:t xml:space="preserve">Bedarfsnachweis neuer Siedlungsflächen </w:t>
            </w:r>
            <w:r w:rsidRPr="002030F4">
              <w:rPr>
                <w:rFonts w:ascii="Arial Narrow" w:eastAsiaTheme="minorHAnsi" w:hAnsi="Arial Narrow" w:cs="Arial"/>
              </w:rPr>
              <w:sym w:font="Wingdings" w:char="F0E8"/>
            </w:r>
            <w:r w:rsidRPr="002030F4">
              <w:rPr>
                <w:rFonts w:ascii="Arial Narrow" w:eastAsiaTheme="minorHAnsi" w:hAnsi="Arial Narrow" w:cs="Arial"/>
              </w:rPr>
              <w:t xml:space="preserve"> fehlt - lag nicht mit aus (vgl. Homepage der Gemeinde)</w:t>
            </w:r>
          </w:p>
          <w:p w14:paraId="1575F7B9" w14:textId="77777777" w:rsidR="0080263C" w:rsidRDefault="0080263C" w:rsidP="00E61279">
            <w:pPr>
              <w:rPr>
                <w:rFonts w:ascii="Arial Narrow" w:eastAsiaTheme="minorHAnsi" w:hAnsi="Arial Narrow" w:cs="Arial"/>
                <w:color w:val="FF0000"/>
              </w:rPr>
            </w:pPr>
          </w:p>
          <w:p w14:paraId="69AD35C4" w14:textId="77777777" w:rsidR="0080263C" w:rsidRDefault="0080263C" w:rsidP="00E61279">
            <w:pPr>
              <w:rPr>
                <w:rFonts w:ascii="Arial Narrow" w:eastAsiaTheme="minorHAnsi" w:hAnsi="Arial Narrow" w:cs="Arial"/>
                <w:color w:val="FF0000"/>
              </w:rPr>
            </w:pPr>
          </w:p>
          <w:p w14:paraId="34F49DEF" w14:textId="77777777" w:rsidR="0080263C" w:rsidRDefault="0080263C" w:rsidP="00E61279">
            <w:pPr>
              <w:rPr>
                <w:rFonts w:ascii="Arial Narrow" w:eastAsiaTheme="minorHAnsi" w:hAnsi="Arial Narrow" w:cs="Arial"/>
                <w:color w:val="FF0000"/>
              </w:rPr>
            </w:pPr>
          </w:p>
          <w:p w14:paraId="275BABB9" w14:textId="77777777" w:rsidR="0080263C" w:rsidRDefault="0080263C" w:rsidP="00E61279">
            <w:pPr>
              <w:rPr>
                <w:rFonts w:ascii="Arial Narrow" w:eastAsiaTheme="minorHAnsi" w:hAnsi="Arial Narrow" w:cs="Arial"/>
                <w:color w:val="FF0000"/>
              </w:rPr>
            </w:pPr>
          </w:p>
          <w:p w14:paraId="02D7A024" w14:textId="77777777" w:rsidR="0080263C" w:rsidRPr="009F092F" w:rsidRDefault="0080263C" w:rsidP="00E61279">
            <w:pPr>
              <w:rPr>
                <w:rFonts w:ascii="Arial Narrow" w:eastAsiaTheme="minorHAnsi" w:hAnsi="Arial Narrow" w:cs="Arial"/>
                <w:color w:val="FF0000"/>
              </w:rPr>
            </w:pPr>
          </w:p>
          <w:p w14:paraId="252746F1" w14:textId="77777777" w:rsidR="0080263C" w:rsidRPr="00844215" w:rsidRDefault="0080263C" w:rsidP="00E61279">
            <w:pPr>
              <w:rPr>
                <w:rFonts w:ascii="Arial Narrow" w:eastAsiaTheme="minorHAnsi" w:hAnsi="Arial Narrow" w:cs="Arial"/>
              </w:rPr>
            </w:pPr>
            <w:r w:rsidRPr="009F092F">
              <w:rPr>
                <w:rFonts w:ascii="Arial Narrow" w:eastAsiaTheme="minorHAnsi" w:hAnsi="Arial Narrow" w:cs="Arial"/>
              </w:rPr>
              <w:t>wassersensibler Bereich im Einmündungsbereich vgl. Stellungnahme Tiefbau</w:t>
            </w:r>
          </w:p>
          <w:p w14:paraId="6ED9586D" w14:textId="77777777" w:rsidR="0080263C" w:rsidRDefault="0080263C" w:rsidP="00E61279">
            <w:pPr>
              <w:rPr>
                <w:rFonts w:ascii="Arial Narrow" w:eastAsiaTheme="minorHAnsi" w:hAnsi="Arial Narrow" w:cs="Arial"/>
                <w:color w:val="FF0000"/>
              </w:rPr>
            </w:pPr>
          </w:p>
          <w:p w14:paraId="23224C61" w14:textId="77777777" w:rsidR="0080263C" w:rsidRPr="009F092F" w:rsidRDefault="0080263C" w:rsidP="00E61279">
            <w:pPr>
              <w:rPr>
                <w:rFonts w:ascii="Arial Narrow" w:eastAsiaTheme="minorHAnsi" w:hAnsi="Arial Narrow" w:cs="Arial"/>
                <w:color w:val="FF0000"/>
              </w:rPr>
            </w:pPr>
          </w:p>
          <w:p w14:paraId="75D8E599" w14:textId="77777777" w:rsidR="0080263C" w:rsidRPr="009F092F" w:rsidRDefault="0080263C" w:rsidP="00E61279">
            <w:pPr>
              <w:rPr>
                <w:rFonts w:ascii="Arial Narrow" w:eastAsiaTheme="minorHAnsi" w:hAnsi="Arial Narrow" w:cs="Arial"/>
                <w:color w:val="FF0000"/>
              </w:rPr>
            </w:pPr>
          </w:p>
          <w:p w14:paraId="1CED1FE9" w14:textId="77777777" w:rsidR="0080263C" w:rsidRPr="009F092F" w:rsidRDefault="0080263C" w:rsidP="00E61279">
            <w:pPr>
              <w:rPr>
                <w:rFonts w:ascii="Arial Narrow" w:eastAsiaTheme="minorHAnsi" w:hAnsi="Arial Narrow" w:cs="Arial"/>
              </w:rPr>
            </w:pPr>
            <w:r w:rsidRPr="009F092F">
              <w:rPr>
                <w:rFonts w:ascii="Arial Narrow" w:eastAsiaTheme="minorHAnsi" w:hAnsi="Arial Narrow" w:cs="Arial"/>
              </w:rPr>
              <w:t>Strauchhecken sowie heimischen Obstbäume (Hochstamm) als Streuobstwiese entlang der Nordseite des Plangebietes</w:t>
            </w:r>
            <w:r w:rsidRPr="009D7FF3">
              <w:rPr>
                <w:rFonts w:ascii="Arial Narrow" w:eastAsiaTheme="minorHAnsi" w:hAnsi="Arial Narrow" w:cs="Arial"/>
              </w:rPr>
              <w:t xml:space="preserve"> </w:t>
            </w:r>
            <w:r w:rsidRPr="009D7FF3">
              <w:rPr>
                <w:rFonts w:ascii="Arial Narrow" w:eastAsiaTheme="minorHAnsi" w:hAnsi="Arial Narrow" w:cs="Arial"/>
              </w:rPr>
              <w:sym w:font="Wingdings" w:char="F0E8"/>
            </w:r>
            <w:r w:rsidRPr="009D7FF3">
              <w:rPr>
                <w:rFonts w:ascii="Arial Narrow" w:eastAsiaTheme="minorHAnsi" w:hAnsi="Arial Narrow" w:cs="Arial"/>
              </w:rPr>
              <w:t xml:space="preserve"> fehlt im BPL?</w:t>
            </w:r>
          </w:p>
          <w:p w14:paraId="4FEDF4E7" w14:textId="77777777" w:rsidR="0080263C" w:rsidRPr="009F092F" w:rsidRDefault="0080263C" w:rsidP="00E61279">
            <w:pPr>
              <w:rPr>
                <w:rFonts w:ascii="Arial Narrow" w:eastAsiaTheme="minorHAnsi" w:hAnsi="Arial Narrow" w:cs="Arial"/>
                <w:color w:val="FF0000"/>
                <w:u w:val="single"/>
              </w:rPr>
            </w:pPr>
          </w:p>
          <w:p w14:paraId="76D911CA" w14:textId="77777777" w:rsidR="0080263C" w:rsidRPr="009F092F" w:rsidRDefault="0080263C" w:rsidP="00E61279">
            <w:pPr>
              <w:rPr>
                <w:rFonts w:ascii="Arial Narrow" w:eastAsiaTheme="minorHAnsi" w:hAnsi="Arial Narrow" w:cs="Arial"/>
                <w:color w:val="FF0000"/>
              </w:rPr>
            </w:pP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008C645A" w14:textId="36B117F2" w:rsidR="0080263C" w:rsidRPr="005C5AAE" w:rsidRDefault="009253C6" w:rsidP="00E61279">
            <w:pPr>
              <w:rPr>
                <w:rFonts w:ascii="Arial Narrow" w:hAnsi="Arial Narrow" w:cs="Arial"/>
                <w:b/>
                <w:bCs/>
                <w:u w:val="single"/>
              </w:rPr>
            </w:pPr>
            <w:r>
              <w:rPr>
                <w:rFonts w:ascii="Arial Narrow" w:hAnsi="Arial Narrow" w:cs="Arial"/>
                <w:b/>
                <w:bCs/>
                <w:u w:val="single"/>
              </w:rPr>
              <w:lastRenderedPageBreak/>
              <w:t>Beschluss</w:t>
            </w:r>
            <w:r w:rsidR="0080263C" w:rsidRPr="005C5AAE">
              <w:rPr>
                <w:rFonts w:ascii="Arial Narrow" w:hAnsi="Arial Narrow" w:cs="Arial"/>
                <w:b/>
                <w:bCs/>
                <w:u w:val="single"/>
              </w:rPr>
              <w:t>:</w:t>
            </w:r>
          </w:p>
          <w:p w14:paraId="24F28ED0" w14:textId="77777777" w:rsidR="0080263C" w:rsidRDefault="0080263C" w:rsidP="00E61279">
            <w:pPr>
              <w:rPr>
                <w:rFonts w:ascii="Arial Narrow" w:hAnsi="Arial Narrow" w:cs="Arial"/>
                <w:b/>
                <w:bCs/>
                <w:u w:val="single"/>
              </w:rPr>
            </w:pPr>
          </w:p>
          <w:p w14:paraId="085D8B4C" w14:textId="77777777" w:rsidR="0080263C" w:rsidRDefault="0080263C" w:rsidP="00E61279">
            <w:pPr>
              <w:rPr>
                <w:rFonts w:ascii="Arial Narrow" w:hAnsi="Arial Narrow" w:cs="Arial"/>
                <w:b/>
                <w:bCs/>
                <w:u w:val="single"/>
              </w:rPr>
            </w:pPr>
          </w:p>
          <w:p w14:paraId="07B59766" w14:textId="77777777" w:rsidR="0080263C" w:rsidRDefault="0080263C" w:rsidP="00E61279">
            <w:pPr>
              <w:rPr>
                <w:rFonts w:ascii="Arial Narrow" w:hAnsi="Arial Narrow" w:cs="Arial"/>
                <w:b/>
                <w:bCs/>
                <w:u w:val="single"/>
              </w:rPr>
            </w:pPr>
          </w:p>
          <w:p w14:paraId="5C7DE966" w14:textId="77777777" w:rsidR="0080263C" w:rsidRDefault="0080263C" w:rsidP="00E61279">
            <w:pPr>
              <w:rPr>
                <w:rFonts w:ascii="Arial Narrow" w:hAnsi="Arial Narrow" w:cs="Arial"/>
                <w:b/>
                <w:bCs/>
                <w:u w:val="single"/>
              </w:rPr>
            </w:pPr>
          </w:p>
          <w:p w14:paraId="656FDF3B" w14:textId="77777777" w:rsidR="0080263C" w:rsidRDefault="0080263C" w:rsidP="00E61279">
            <w:pPr>
              <w:rPr>
                <w:rFonts w:ascii="Arial Narrow" w:hAnsi="Arial Narrow" w:cs="Arial"/>
                <w:b/>
                <w:bCs/>
                <w:u w:val="single"/>
              </w:rPr>
            </w:pPr>
          </w:p>
          <w:p w14:paraId="0FD3D59E" w14:textId="77777777" w:rsidR="0080263C" w:rsidRDefault="0080263C" w:rsidP="00E61279">
            <w:pPr>
              <w:rPr>
                <w:rFonts w:ascii="Arial Narrow" w:hAnsi="Arial Narrow" w:cs="Arial"/>
                <w:b/>
                <w:bCs/>
                <w:u w:val="single"/>
              </w:rPr>
            </w:pPr>
          </w:p>
          <w:p w14:paraId="4CB6D98D" w14:textId="77777777" w:rsidR="0080263C" w:rsidRDefault="0080263C" w:rsidP="00E61279">
            <w:pPr>
              <w:rPr>
                <w:rFonts w:ascii="Arial Narrow" w:hAnsi="Arial Narrow" w:cs="Arial"/>
                <w:b/>
                <w:bCs/>
                <w:u w:val="single"/>
              </w:rPr>
            </w:pPr>
          </w:p>
          <w:p w14:paraId="1DC4D72F" w14:textId="77777777" w:rsidR="0080263C" w:rsidRDefault="0080263C" w:rsidP="00E61279">
            <w:pPr>
              <w:rPr>
                <w:rFonts w:ascii="Arial Narrow" w:hAnsi="Arial Narrow" w:cs="Arial"/>
                <w:b/>
                <w:bCs/>
                <w:u w:val="single"/>
              </w:rPr>
            </w:pPr>
          </w:p>
          <w:p w14:paraId="237FDB33" w14:textId="77777777" w:rsidR="0080263C" w:rsidRDefault="0080263C" w:rsidP="00E61279">
            <w:pPr>
              <w:rPr>
                <w:rFonts w:ascii="Arial Narrow" w:hAnsi="Arial Narrow" w:cs="Arial"/>
                <w:b/>
                <w:bCs/>
                <w:u w:val="single"/>
              </w:rPr>
            </w:pPr>
          </w:p>
          <w:p w14:paraId="7B09050C" w14:textId="77777777" w:rsidR="0080263C" w:rsidRDefault="0080263C" w:rsidP="00E61279">
            <w:pPr>
              <w:rPr>
                <w:rFonts w:ascii="Arial Narrow" w:hAnsi="Arial Narrow" w:cs="Arial"/>
                <w:b/>
                <w:bCs/>
                <w:u w:val="single"/>
              </w:rPr>
            </w:pPr>
          </w:p>
          <w:p w14:paraId="24138F2D" w14:textId="77777777" w:rsidR="0080263C" w:rsidRDefault="0080263C" w:rsidP="00E61279">
            <w:pPr>
              <w:rPr>
                <w:rFonts w:ascii="Arial Narrow" w:hAnsi="Arial Narrow" w:cs="Arial"/>
                <w:b/>
                <w:bCs/>
                <w:u w:val="single"/>
              </w:rPr>
            </w:pPr>
          </w:p>
          <w:p w14:paraId="1D6887E4" w14:textId="77777777" w:rsidR="0080263C" w:rsidRDefault="0080263C" w:rsidP="00E61279">
            <w:pPr>
              <w:rPr>
                <w:rFonts w:ascii="Arial Narrow" w:hAnsi="Arial Narrow" w:cs="Arial"/>
                <w:b/>
                <w:bCs/>
                <w:u w:val="single"/>
              </w:rPr>
            </w:pPr>
          </w:p>
          <w:p w14:paraId="4E3207CD" w14:textId="1F7A8899" w:rsidR="0080263C" w:rsidRDefault="0080263C" w:rsidP="00E61279">
            <w:pPr>
              <w:rPr>
                <w:rFonts w:ascii="Arial Narrow" w:hAnsi="Arial Narrow" w:cs="Arial"/>
              </w:rPr>
            </w:pPr>
            <w:r w:rsidRPr="00257F0B">
              <w:rPr>
                <w:rFonts w:ascii="Arial Narrow" w:hAnsi="Arial Narrow" w:cs="Arial"/>
              </w:rPr>
              <w:t xml:space="preserve">Die </w:t>
            </w:r>
            <w:r>
              <w:rPr>
                <w:rFonts w:ascii="Arial Narrow" w:hAnsi="Arial Narrow" w:cs="Arial"/>
              </w:rPr>
              <w:t xml:space="preserve">Hinweise werden zur Kenntnis genommen. Es wird auf den </w:t>
            </w:r>
            <w:r w:rsidR="009253C6">
              <w:rPr>
                <w:rFonts w:ascii="Arial Narrow" w:hAnsi="Arial Narrow" w:cs="Arial"/>
              </w:rPr>
              <w:t>Beschluss</w:t>
            </w:r>
            <w:r>
              <w:rPr>
                <w:rFonts w:ascii="Arial Narrow" w:hAnsi="Arial Narrow" w:cs="Arial"/>
              </w:rPr>
              <w:t xml:space="preserve"> bzgl. Immissionsschutz Pkt. 4 der Abwägungstabelle zum Bebauungsplan zur frühzeitigen Beteiligung verwiesen.</w:t>
            </w:r>
            <w:r w:rsidRPr="00AD240A">
              <w:rPr>
                <w:rFonts w:ascii="Arial Narrow" w:hAnsi="Arial Narrow" w:cs="Arial"/>
              </w:rPr>
              <w:t xml:space="preserve"> </w:t>
            </w:r>
          </w:p>
          <w:p w14:paraId="7062125F" w14:textId="77777777" w:rsidR="0080263C" w:rsidRDefault="0080263C" w:rsidP="00E61279">
            <w:pPr>
              <w:rPr>
                <w:rFonts w:ascii="Arial Narrow" w:hAnsi="Arial Narrow" w:cs="Arial"/>
              </w:rPr>
            </w:pPr>
          </w:p>
          <w:p w14:paraId="7D67AA9D" w14:textId="77777777" w:rsidR="0080263C" w:rsidRDefault="0080263C" w:rsidP="00E61279">
            <w:pPr>
              <w:rPr>
                <w:rFonts w:ascii="Arial Narrow" w:hAnsi="Arial Narrow" w:cs="Arial"/>
              </w:rPr>
            </w:pPr>
          </w:p>
          <w:p w14:paraId="0D093CA7" w14:textId="77777777" w:rsidR="0080263C" w:rsidRDefault="0080263C" w:rsidP="00E61279">
            <w:pPr>
              <w:rPr>
                <w:rFonts w:ascii="Arial Narrow" w:hAnsi="Arial Narrow" w:cs="Arial"/>
              </w:rPr>
            </w:pPr>
          </w:p>
          <w:p w14:paraId="366890A2" w14:textId="77777777" w:rsidR="0080263C" w:rsidRDefault="0080263C" w:rsidP="00E61279">
            <w:pPr>
              <w:rPr>
                <w:rFonts w:ascii="Arial Narrow" w:hAnsi="Arial Narrow" w:cs="Arial"/>
              </w:rPr>
            </w:pPr>
          </w:p>
          <w:p w14:paraId="64817901" w14:textId="77777777" w:rsidR="0080263C" w:rsidRDefault="0080263C" w:rsidP="00E61279">
            <w:pPr>
              <w:rPr>
                <w:rFonts w:ascii="Arial Narrow" w:hAnsi="Arial Narrow" w:cs="Arial"/>
              </w:rPr>
            </w:pPr>
          </w:p>
          <w:p w14:paraId="560C199E" w14:textId="77777777" w:rsidR="0080263C" w:rsidRDefault="0080263C" w:rsidP="00E61279">
            <w:pPr>
              <w:rPr>
                <w:rFonts w:ascii="Arial Narrow" w:hAnsi="Arial Narrow" w:cs="Arial"/>
              </w:rPr>
            </w:pPr>
          </w:p>
          <w:p w14:paraId="293F9EB6" w14:textId="77777777" w:rsidR="0080263C" w:rsidRDefault="0080263C" w:rsidP="00E61279">
            <w:pPr>
              <w:rPr>
                <w:rFonts w:ascii="Arial Narrow" w:hAnsi="Arial Narrow" w:cs="Arial"/>
              </w:rPr>
            </w:pPr>
          </w:p>
          <w:p w14:paraId="08B87D91" w14:textId="77777777" w:rsidR="0080263C" w:rsidRDefault="0080263C" w:rsidP="00E61279">
            <w:pPr>
              <w:rPr>
                <w:rFonts w:ascii="Arial Narrow" w:hAnsi="Arial Narrow" w:cs="Arial"/>
              </w:rPr>
            </w:pPr>
            <w:r>
              <w:rPr>
                <w:rFonts w:ascii="Arial Narrow" w:hAnsi="Arial Narrow" w:cs="Arial"/>
              </w:rPr>
              <w:t xml:space="preserve">Die Hinweise werden zur Kenntnis genommen. </w:t>
            </w:r>
          </w:p>
          <w:p w14:paraId="28B5E829" w14:textId="0FDCD929" w:rsidR="0080263C" w:rsidRDefault="0080263C" w:rsidP="00E61279">
            <w:pPr>
              <w:rPr>
                <w:rFonts w:ascii="Arial Narrow" w:hAnsi="Arial Narrow" w:cs="Arial"/>
              </w:rPr>
            </w:pPr>
            <w:r w:rsidRPr="00A04B1C">
              <w:rPr>
                <w:rFonts w:ascii="Arial Narrow" w:hAnsi="Arial Narrow" w:cs="Arial"/>
              </w:rPr>
              <w:t>Es wird auf die Stellungnahme der Regierung der Oberpfalz verwiesen. Ein umfassender Bedarfsnachweis in der Fassung vom 27.02.2024 wurde ergänzt und wird in dieser Form akzeptiert.</w:t>
            </w:r>
          </w:p>
          <w:p w14:paraId="6598477B" w14:textId="77777777" w:rsidR="0080263C" w:rsidRDefault="0080263C" w:rsidP="00E61279">
            <w:pPr>
              <w:rPr>
                <w:rFonts w:ascii="Arial Narrow" w:hAnsi="Arial Narrow" w:cs="Arial"/>
                <w:b/>
                <w:bCs/>
                <w:u w:val="single"/>
              </w:rPr>
            </w:pPr>
          </w:p>
          <w:p w14:paraId="1DFB2AAE" w14:textId="77777777" w:rsidR="0080263C" w:rsidRDefault="0080263C" w:rsidP="00E61279">
            <w:pPr>
              <w:rPr>
                <w:rFonts w:ascii="Arial Narrow" w:hAnsi="Arial Narrow" w:cs="Arial"/>
                <w:b/>
                <w:bCs/>
                <w:u w:val="single"/>
              </w:rPr>
            </w:pPr>
          </w:p>
          <w:p w14:paraId="47A10564" w14:textId="77777777" w:rsidR="0080263C" w:rsidRDefault="0080263C" w:rsidP="00E61279">
            <w:pPr>
              <w:rPr>
                <w:rFonts w:ascii="Arial Narrow" w:hAnsi="Arial Narrow" w:cs="Arial"/>
                <w:b/>
                <w:bCs/>
                <w:u w:val="single"/>
              </w:rPr>
            </w:pPr>
          </w:p>
          <w:p w14:paraId="07589F4E" w14:textId="77777777" w:rsidR="0080263C" w:rsidRDefault="0080263C" w:rsidP="00E61279">
            <w:pPr>
              <w:rPr>
                <w:rFonts w:ascii="Arial Narrow" w:hAnsi="Arial Narrow" w:cs="Arial"/>
                <w:b/>
                <w:bCs/>
                <w:u w:val="single"/>
              </w:rPr>
            </w:pPr>
          </w:p>
          <w:p w14:paraId="6DE41BDF" w14:textId="77777777" w:rsidR="0080263C" w:rsidRDefault="0080263C" w:rsidP="00E61279">
            <w:pPr>
              <w:rPr>
                <w:rFonts w:ascii="Arial Narrow" w:hAnsi="Arial Narrow" w:cs="Arial"/>
                <w:b/>
                <w:bCs/>
                <w:u w:val="single"/>
              </w:rPr>
            </w:pPr>
          </w:p>
          <w:p w14:paraId="630E1E1D" w14:textId="77777777" w:rsidR="0080263C" w:rsidRDefault="0080263C" w:rsidP="00E61279">
            <w:pPr>
              <w:rPr>
                <w:rFonts w:ascii="Arial Narrow" w:hAnsi="Arial Narrow" w:cs="Arial"/>
                <w:b/>
                <w:bCs/>
                <w:u w:val="single"/>
              </w:rPr>
            </w:pPr>
          </w:p>
          <w:p w14:paraId="2FA63227" w14:textId="77777777" w:rsidR="0080263C" w:rsidRDefault="0080263C" w:rsidP="00E61279">
            <w:pPr>
              <w:rPr>
                <w:rFonts w:ascii="Arial Narrow" w:hAnsi="Arial Narrow" w:cs="Arial"/>
                <w:b/>
                <w:bCs/>
                <w:u w:val="single"/>
              </w:rPr>
            </w:pPr>
          </w:p>
          <w:p w14:paraId="15DEC010" w14:textId="77777777" w:rsidR="0080263C" w:rsidRDefault="0080263C" w:rsidP="00E61279">
            <w:pPr>
              <w:rPr>
                <w:rFonts w:ascii="Arial Narrow" w:hAnsi="Arial Narrow" w:cs="Arial"/>
                <w:b/>
                <w:bCs/>
                <w:u w:val="single"/>
              </w:rPr>
            </w:pPr>
          </w:p>
          <w:p w14:paraId="1D7ADAA4" w14:textId="77777777" w:rsidR="0080263C" w:rsidRDefault="0080263C" w:rsidP="00E61279">
            <w:pPr>
              <w:rPr>
                <w:rFonts w:ascii="Arial Narrow" w:hAnsi="Arial Narrow" w:cs="Arial"/>
                <w:b/>
                <w:bCs/>
                <w:u w:val="single"/>
              </w:rPr>
            </w:pPr>
          </w:p>
          <w:p w14:paraId="0D227B3B" w14:textId="77777777" w:rsidR="0080263C" w:rsidRDefault="0080263C" w:rsidP="00E61279">
            <w:pPr>
              <w:rPr>
                <w:rFonts w:ascii="Arial Narrow" w:hAnsi="Arial Narrow" w:cs="Arial"/>
                <w:b/>
                <w:bCs/>
                <w:u w:val="single"/>
              </w:rPr>
            </w:pPr>
          </w:p>
          <w:p w14:paraId="7EDE3C01" w14:textId="77777777" w:rsidR="0080263C" w:rsidRDefault="0080263C" w:rsidP="00E61279">
            <w:pPr>
              <w:rPr>
                <w:rFonts w:ascii="Arial Narrow" w:hAnsi="Arial Narrow" w:cs="Arial"/>
                <w:b/>
                <w:bCs/>
                <w:u w:val="single"/>
              </w:rPr>
            </w:pPr>
          </w:p>
          <w:p w14:paraId="2EB0EDB2" w14:textId="77777777" w:rsidR="0080263C" w:rsidRDefault="0080263C" w:rsidP="00E61279">
            <w:pPr>
              <w:rPr>
                <w:rFonts w:ascii="Arial Narrow" w:hAnsi="Arial Narrow" w:cs="Arial"/>
                <w:b/>
                <w:bCs/>
                <w:u w:val="single"/>
              </w:rPr>
            </w:pPr>
          </w:p>
          <w:p w14:paraId="549B9EE7" w14:textId="77777777" w:rsidR="0080263C" w:rsidRDefault="0080263C" w:rsidP="00E61279">
            <w:pPr>
              <w:rPr>
                <w:rFonts w:ascii="Arial Narrow" w:hAnsi="Arial Narrow" w:cs="Arial"/>
                <w:b/>
                <w:bCs/>
                <w:u w:val="single"/>
              </w:rPr>
            </w:pPr>
          </w:p>
          <w:p w14:paraId="712BEA91" w14:textId="77777777" w:rsidR="0080263C" w:rsidRDefault="0080263C" w:rsidP="00E61279">
            <w:pPr>
              <w:rPr>
                <w:rFonts w:ascii="Arial Narrow" w:hAnsi="Arial Narrow" w:cs="Arial"/>
                <w:b/>
                <w:bCs/>
                <w:u w:val="single"/>
              </w:rPr>
            </w:pPr>
          </w:p>
          <w:p w14:paraId="3CD2B709" w14:textId="77777777" w:rsidR="0080263C" w:rsidRDefault="0080263C" w:rsidP="00E61279">
            <w:pPr>
              <w:rPr>
                <w:rFonts w:ascii="Arial Narrow" w:hAnsi="Arial Narrow" w:cs="Arial"/>
                <w:b/>
                <w:bCs/>
                <w:u w:val="single"/>
              </w:rPr>
            </w:pPr>
          </w:p>
          <w:p w14:paraId="7AC49F92" w14:textId="77777777" w:rsidR="0080263C" w:rsidRDefault="0080263C" w:rsidP="00E61279">
            <w:pPr>
              <w:rPr>
                <w:rFonts w:ascii="Arial Narrow" w:hAnsi="Arial Narrow" w:cs="Arial"/>
                <w:b/>
                <w:bCs/>
                <w:u w:val="single"/>
              </w:rPr>
            </w:pPr>
          </w:p>
          <w:p w14:paraId="642A92EE" w14:textId="77777777" w:rsidR="0080263C" w:rsidRDefault="0080263C" w:rsidP="00E61279">
            <w:pPr>
              <w:rPr>
                <w:rFonts w:ascii="Arial Narrow" w:hAnsi="Arial Narrow" w:cs="Arial"/>
                <w:b/>
                <w:bCs/>
                <w:u w:val="single"/>
              </w:rPr>
            </w:pPr>
          </w:p>
          <w:p w14:paraId="5053AE12" w14:textId="77777777" w:rsidR="0080263C" w:rsidRDefault="0080263C" w:rsidP="00E61279">
            <w:pPr>
              <w:rPr>
                <w:rFonts w:ascii="Arial Narrow" w:hAnsi="Arial Narrow" w:cs="Arial"/>
                <w:b/>
                <w:bCs/>
                <w:u w:val="single"/>
              </w:rPr>
            </w:pPr>
          </w:p>
          <w:p w14:paraId="3549BAD0" w14:textId="77777777" w:rsidR="0080263C" w:rsidRDefault="0080263C" w:rsidP="00E61279">
            <w:pPr>
              <w:rPr>
                <w:rFonts w:ascii="Arial Narrow" w:hAnsi="Arial Narrow" w:cs="Arial"/>
                <w:b/>
                <w:bCs/>
                <w:u w:val="single"/>
              </w:rPr>
            </w:pPr>
          </w:p>
          <w:p w14:paraId="689081F8" w14:textId="77777777" w:rsidR="0080263C" w:rsidRDefault="0080263C" w:rsidP="00E61279">
            <w:pPr>
              <w:rPr>
                <w:rFonts w:ascii="Arial Narrow" w:hAnsi="Arial Narrow" w:cs="Arial"/>
                <w:b/>
                <w:bCs/>
                <w:u w:val="single"/>
              </w:rPr>
            </w:pPr>
          </w:p>
          <w:p w14:paraId="0AD70115" w14:textId="77777777" w:rsidR="0080263C" w:rsidRDefault="0080263C" w:rsidP="00E61279">
            <w:pPr>
              <w:rPr>
                <w:rFonts w:ascii="Arial Narrow" w:hAnsi="Arial Narrow" w:cs="Arial"/>
                <w:b/>
                <w:bCs/>
                <w:u w:val="single"/>
              </w:rPr>
            </w:pPr>
          </w:p>
          <w:p w14:paraId="75512B03" w14:textId="77777777" w:rsidR="0080263C" w:rsidRDefault="0080263C" w:rsidP="00E61279">
            <w:pPr>
              <w:rPr>
                <w:rFonts w:ascii="Arial Narrow" w:hAnsi="Arial Narrow" w:cs="Arial"/>
                <w:b/>
                <w:bCs/>
                <w:u w:val="single"/>
              </w:rPr>
            </w:pPr>
          </w:p>
          <w:p w14:paraId="45EC0E9F" w14:textId="77777777" w:rsidR="0080263C" w:rsidRDefault="0080263C" w:rsidP="00E61279">
            <w:pPr>
              <w:rPr>
                <w:rFonts w:ascii="Arial Narrow" w:hAnsi="Arial Narrow" w:cs="Arial"/>
                <w:b/>
                <w:bCs/>
                <w:u w:val="single"/>
              </w:rPr>
            </w:pPr>
          </w:p>
          <w:p w14:paraId="0BF9BF69" w14:textId="77777777" w:rsidR="0080263C" w:rsidRDefault="0080263C" w:rsidP="00E61279">
            <w:pPr>
              <w:rPr>
                <w:rFonts w:ascii="Arial Narrow" w:hAnsi="Arial Narrow" w:cs="Arial"/>
                <w:b/>
                <w:bCs/>
                <w:u w:val="single"/>
              </w:rPr>
            </w:pPr>
          </w:p>
          <w:p w14:paraId="0730C3DD" w14:textId="77777777" w:rsidR="0080263C" w:rsidRDefault="0080263C" w:rsidP="00E61279">
            <w:pPr>
              <w:rPr>
                <w:rFonts w:ascii="Arial Narrow" w:hAnsi="Arial Narrow" w:cs="Arial"/>
                <w:b/>
                <w:bCs/>
                <w:u w:val="single"/>
              </w:rPr>
            </w:pPr>
          </w:p>
          <w:p w14:paraId="74D6A8E8" w14:textId="77777777" w:rsidR="0080263C" w:rsidRDefault="0080263C" w:rsidP="00E61279">
            <w:pPr>
              <w:rPr>
                <w:rFonts w:ascii="Arial Narrow" w:hAnsi="Arial Narrow" w:cs="Arial"/>
                <w:b/>
                <w:bCs/>
                <w:u w:val="single"/>
              </w:rPr>
            </w:pPr>
          </w:p>
          <w:p w14:paraId="6A1AD240" w14:textId="77777777" w:rsidR="0080263C" w:rsidRDefault="0080263C" w:rsidP="00E61279">
            <w:pPr>
              <w:rPr>
                <w:rFonts w:ascii="Arial Narrow" w:hAnsi="Arial Narrow" w:cs="Arial"/>
                <w:b/>
                <w:bCs/>
                <w:u w:val="single"/>
              </w:rPr>
            </w:pPr>
          </w:p>
          <w:p w14:paraId="2200D8C3" w14:textId="77777777" w:rsidR="0080263C" w:rsidRDefault="0080263C" w:rsidP="00E61279">
            <w:pPr>
              <w:rPr>
                <w:rFonts w:ascii="Arial Narrow" w:hAnsi="Arial Narrow" w:cs="Arial"/>
                <w:b/>
                <w:bCs/>
                <w:u w:val="single"/>
              </w:rPr>
            </w:pPr>
          </w:p>
          <w:p w14:paraId="15887FD1" w14:textId="77777777" w:rsidR="0080263C" w:rsidRDefault="0080263C" w:rsidP="00E61279">
            <w:pPr>
              <w:rPr>
                <w:rFonts w:ascii="Arial Narrow" w:hAnsi="Arial Narrow" w:cs="Arial"/>
                <w:b/>
                <w:bCs/>
                <w:u w:val="single"/>
              </w:rPr>
            </w:pPr>
          </w:p>
          <w:p w14:paraId="309C39A3" w14:textId="77777777" w:rsidR="0080263C" w:rsidRDefault="0080263C" w:rsidP="00E61279">
            <w:pPr>
              <w:rPr>
                <w:rFonts w:ascii="Arial Narrow" w:hAnsi="Arial Narrow" w:cs="Arial"/>
                <w:b/>
                <w:bCs/>
                <w:u w:val="single"/>
              </w:rPr>
            </w:pPr>
          </w:p>
          <w:p w14:paraId="745BEB58" w14:textId="77777777" w:rsidR="0080263C" w:rsidRDefault="0080263C" w:rsidP="00E61279">
            <w:pPr>
              <w:rPr>
                <w:rFonts w:ascii="Arial Narrow" w:hAnsi="Arial Narrow" w:cs="Arial"/>
                <w:b/>
                <w:bCs/>
                <w:u w:val="single"/>
              </w:rPr>
            </w:pPr>
          </w:p>
          <w:p w14:paraId="0560739A" w14:textId="77777777" w:rsidR="0080263C" w:rsidRDefault="0080263C" w:rsidP="00E61279">
            <w:pPr>
              <w:rPr>
                <w:rFonts w:ascii="Arial Narrow" w:hAnsi="Arial Narrow" w:cs="Arial"/>
                <w:b/>
                <w:bCs/>
                <w:u w:val="single"/>
              </w:rPr>
            </w:pPr>
          </w:p>
          <w:p w14:paraId="603F8C52" w14:textId="77777777" w:rsidR="0080263C" w:rsidRDefault="0080263C" w:rsidP="00E61279">
            <w:pPr>
              <w:rPr>
                <w:rFonts w:ascii="Arial Narrow" w:hAnsi="Arial Narrow" w:cs="Arial"/>
                <w:b/>
                <w:bCs/>
                <w:u w:val="single"/>
              </w:rPr>
            </w:pPr>
          </w:p>
          <w:p w14:paraId="00F71A88" w14:textId="77777777" w:rsidR="0080263C" w:rsidRPr="003A30BD" w:rsidRDefault="0080263C" w:rsidP="00E61279">
            <w:pPr>
              <w:rPr>
                <w:rFonts w:ascii="Arial Narrow" w:eastAsiaTheme="minorHAnsi" w:hAnsi="Arial Narrow" w:cs="Arial"/>
                <w:u w:val="single"/>
              </w:rPr>
            </w:pPr>
            <w:r w:rsidRPr="003A30BD">
              <w:rPr>
                <w:rFonts w:ascii="Arial Narrow" w:eastAsiaTheme="minorHAnsi" w:hAnsi="Arial Narrow" w:cs="Arial"/>
                <w:u w:val="single"/>
              </w:rPr>
              <w:t>Planzeichnung:</w:t>
            </w:r>
          </w:p>
          <w:p w14:paraId="22C186BC" w14:textId="77777777" w:rsidR="0080263C" w:rsidRDefault="0080263C" w:rsidP="00E61279">
            <w:pPr>
              <w:rPr>
                <w:rFonts w:ascii="Arial Narrow" w:hAnsi="Arial Narrow" w:cs="Arial"/>
                <w:b/>
                <w:bCs/>
                <w:u w:val="single"/>
              </w:rPr>
            </w:pPr>
          </w:p>
          <w:p w14:paraId="755A9E08" w14:textId="77777777" w:rsidR="0080263C" w:rsidRDefault="0080263C" w:rsidP="00E61279">
            <w:pPr>
              <w:rPr>
                <w:rFonts w:ascii="Arial Narrow" w:hAnsi="Arial Narrow" w:cs="Arial"/>
              </w:rPr>
            </w:pPr>
            <w:r w:rsidRPr="00450491">
              <w:rPr>
                <w:rFonts w:ascii="Arial Narrow" w:hAnsi="Arial Narrow" w:cs="Arial"/>
              </w:rPr>
              <w:t>Das Fassungsdatum wird ergänzt.</w:t>
            </w:r>
          </w:p>
          <w:p w14:paraId="306D860A" w14:textId="77777777" w:rsidR="0080263C" w:rsidRDefault="0080263C" w:rsidP="00E61279">
            <w:pPr>
              <w:rPr>
                <w:rFonts w:ascii="Arial Narrow" w:hAnsi="Arial Narrow" w:cs="Arial"/>
              </w:rPr>
            </w:pPr>
          </w:p>
          <w:p w14:paraId="74BC09DE" w14:textId="77777777" w:rsidR="0080263C" w:rsidRDefault="0080263C" w:rsidP="00E61279">
            <w:pPr>
              <w:rPr>
                <w:rFonts w:ascii="Arial Narrow" w:hAnsi="Arial Narrow" w:cs="Arial"/>
              </w:rPr>
            </w:pPr>
            <w:r>
              <w:rPr>
                <w:rFonts w:ascii="Arial Narrow" w:hAnsi="Arial Narrow" w:cs="Arial"/>
              </w:rPr>
              <w:t>Die Hinweise werden zur Kenntnis genommen.</w:t>
            </w:r>
          </w:p>
          <w:p w14:paraId="6CD37A7D" w14:textId="77777777" w:rsidR="0080263C" w:rsidRDefault="0080263C" w:rsidP="00E61279">
            <w:pPr>
              <w:rPr>
                <w:rFonts w:ascii="Arial Narrow" w:hAnsi="Arial Narrow" w:cs="Arial"/>
              </w:rPr>
            </w:pPr>
          </w:p>
          <w:p w14:paraId="080EFC88" w14:textId="77777777" w:rsidR="0080263C" w:rsidRDefault="0080263C" w:rsidP="00E61279">
            <w:pPr>
              <w:rPr>
                <w:rFonts w:ascii="Arial Narrow" w:hAnsi="Arial Narrow" w:cs="Arial"/>
              </w:rPr>
            </w:pPr>
          </w:p>
          <w:p w14:paraId="41FAAF45" w14:textId="77777777" w:rsidR="0080263C" w:rsidRDefault="0080263C" w:rsidP="00E61279">
            <w:pPr>
              <w:rPr>
                <w:rFonts w:ascii="Arial Narrow" w:hAnsi="Arial Narrow" w:cs="Arial"/>
              </w:rPr>
            </w:pPr>
          </w:p>
          <w:p w14:paraId="4922B6F1" w14:textId="77777777" w:rsidR="0080263C" w:rsidRDefault="0080263C" w:rsidP="00E61279">
            <w:pPr>
              <w:rPr>
                <w:rFonts w:ascii="Arial Narrow" w:hAnsi="Arial Narrow" w:cs="Arial"/>
              </w:rPr>
            </w:pPr>
          </w:p>
          <w:p w14:paraId="53D12353" w14:textId="66B1540D" w:rsidR="0080263C" w:rsidRPr="003A30BD" w:rsidRDefault="0080263C" w:rsidP="00E61279">
            <w:pPr>
              <w:rPr>
                <w:rFonts w:ascii="Arial Narrow" w:hAnsi="Arial Narrow" w:cs="Arial"/>
              </w:rPr>
            </w:pPr>
            <w:r w:rsidRPr="003A30BD">
              <w:rPr>
                <w:rFonts w:ascii="Arial Narrow" w:hAnsi="Arial Narrow" w:cs="Arial"/>
              </w:rPr>
              <w:t xml:space="preserve">Die Hinweise werden zur Kenntnis genommen. Es wird auf den </w:t>
            </w:r>
            <w:r w:rsidR="009253C6">
              <w:rPr>
                <w:rFonts w:ascii="Arial Narrow" w:hAnsi="Arial Narrow" w:cs="Arial"/>
              </w:rPr>
              <w:t>Beschluss</w:t>
            </w:r>
            <w:r w:rsidRPr="003A30BD">
              <w:rPr>
                <w:rFonts w:ascii="Arial Narrow" w:hAnsi="Arial Narrow" w:cs="Arial"/>
              </w:rPr>
              <w:t xml:space="preserve"> bzgl. Immissionsschutz Pkt. 4 der Abwägungstabelle zum Bebauungsplan zur frühzeitigen Beteiligung verwiesen. </w:t>
            </w:r>
          </w:p>
          <w:p w14:paraId="194516F3" w14:textId="77777777" w:rsidR="0080263C" w:rsidRDefault="0080263C" w:rsidP="00E61279">
            <w:pPr>
              <w:rPr>
                <w:rFonts w:ascii="Arial Narrow" w:hAnsi="Arial Narrow" w:cs="Arial"/>
              </w:rPr>
            </w:pPr>
          </w:p>
          <w:p w14:paraId="0A8E1C0E" w14:textId="77777777" w:rsidR="0080263C" w:rsidRPr="003A30BD" w:rsidRDefault="0080263C" w:rsidP="00E61279">
            <w:pPr>
              <w:rPr>
                <w:rFonts w:ascii="Arial Narrow" w:hAnsi="Arial Narrow" w:cs="Arial"/>
              </w:rPr>
            </w:pPr>
            <w:r w:rsidRPr="003A30BD">
              <w:rPr>
                <w:rFonts w:ascii="Arial Narrow" w:hAnsi="Arial Narrow" w:cs="Arial"/>
              </w:rPr>
              <w:lastRenderedPageBreak/>
              <w:t>Der Geltungsbereich wird entsprechend der einzuhaltenden Sichtdreiecke und der Entwässerung bis auf die Südseite der R 10 erweitert.</w:t>
            </w:r>
          </w:p>
          <w:p w14:paraId="08D70C46" w14:textId="77777777" w:rsidR="0080263C" w:rsidRDefault="0080263C" w:rsidP="00E61279">
            <w:pPr>
              <w:rPr>
                <w:rFonts w:ascii="Arial Narrow" w:hAnsi="Arial Narrow" w:cs="Arial"/>
              </w:rPr>
            </w:pPr>
          </w:p>
          <w:p w14:paraId="3CFE7BF9" w14:textId="77777777" w:rsidR="0080263C" w:rsidRDefault="0080263C" w:rsidP="00E61279">
            <w:pPr>
              <w:rPr>
                <w:rFonts w:ascii="Arial Narrow" w:hAnsi="Arial Narrow" w:cs="Arial"/>
              </w:rPr>
            </w:pPr>
            <w:r>
              <w:rPr>
                <w:rFonts w:ascii="Arial Narrow" w:hAnsi="Arial Narrow" w:cs="Arial"/>
              </w:rPr>
              <w:t>Die Flurnummer und Gemarkung werden ergänzt.</w:t>
            </w:r>
          </w:p>
          <w:p w14:paraId="09E6CF2F" w14:textId="77777777" w:rsidR="0080263C" w:rsidRDefault="0080263C" w:rsidP="00E61279">
            <w:pPr>
              <w:rPr>
                <w:rFonts w:ascii="Arial Narrow" w:hAnsi="Arial Narrow" w:cs="Arial"/>
              </w:rPr>
            </w:pPr>
          </w:p>
          <w:p w14:paraId="76A6FBBD" w14:textId="77777777" w:rsidR="0080263C" w:rsidRDefault="0080263C" w:rsidP="00E61279">
            <w:pPr>
              <w:rPr>
                <w:rFonts w:ascii="Arial Narrow" w:hAnsi="Arial Narrow" w:cs="Arial"/>
              </w:rPr>
            </w:pPr>
          </w:p>
          <w:p w14:paraId="7F146E4D" w14:textId="77777777" w:rsidR="0080263C" w:rsidRPr="003A30BD" w:rsidRDefault="0080263C" w:rsidP="00E61279">
            <w:pPr>
              <w:rPr>
                <w:rFonts w:ascii="Arial Narrow" w:eastAsiaTheme="minorHAnsi" w:hAnsi="Arial Narrow" w:cs="Arial"/>
                <w:u w:val="single"/>
              </w:rPr>
            </w:pPr>
            <w:proofErr w:type="spellStart"/>
            <w:r w:rsidRPr="003A30BD">
              <w:rPr>
                <w:rFonts w:ascii="Arial Narrow" w:eastAsiaTheme="minorHAnsi" w:hAnsi="Arial Narrow" w:cs="Arial"/>
                <w:u w:val="single"/>
              </w:rPr>
              <w:t>Begündung</w:t>
            </w:r>
            <w:proofErr w:type="spellEnd"/>
            <w:r w:rsidRPr="003A30BD">
              <w:rPr>
                <w:rFonts w:ascii="Arial Narrow" w:eastAsiaTheme="minorHAnsi" w:hAnsi="Arial Narrow" w:cs="Arial"/>
                <w:u w:val="single"/>
              </w:rPr>
              <w:t>:</w:t>
            </w:r>
          </w:p>
          <w:p w14:paraId="4DD88EDC" w14:textId="77777777" w:rsidR="0080263C" w:rsidRDefault="0080263C" w:rsidP="00E61279">
            <w:pPr>
              <w:rPr>
                <w:rFonts w:ascii="Arial Narrow" w:hAnsi="Arial Narrow" w:cs="Arial"/>
              </w:rPr>
            </w:pPr>
          </w:p>
          <w:p w14:paraId="07ED76C0" w14:textId="77777777" w:rsidR="0080263C" w:rsidRPr="003A30BD" w:rsidRDefault="0080263C" w:rsidP="00E61279">
            <w:pPr>
              <w:rPr>
                <w:rFonts w:ascii="Arial Narrow" w:hAnsi="Arial Narrow" w:cs="Arial"/>
              </w:rPr>
            </w:pPr>
            <w:r w:rsidRPr="003A30BD">
              <w:rPr>
                <w:rFonts w:ascii="Arial Narrow" w:hAnsi="Arial Narrow" w:cs="Arial"/>
              </w:rPr>
              <w:t>Es wird der Ausschnitt entsprechend der Planzeichnung verwendet.</w:t>
            </w:r>
          </w:p>
          <w:p w14:paraId="3BF15BA6" w14:textId="77777777" w:rsidR="0080263C" w:rsidRDefault="0080263C" w:rsidP="00E61279">
            <w:pPr>
              <w:rPr>
                <w:rFonts w:ascii="Arial Narrow" w:hAnsi="Arial Narrow" w:cs="Arial"/>
              </w:rPr>
            </w:pPr>
          </w:p>
          <w:p w14:paraId="3555B61D" w14:textId="77777777" w:rsidR="0080263C" w:rsidRDefault="0080263C" w:rsidP="00E61279">
            <w:pPr>
              <w:rPr>
                <w:rFonts w:ascii="Arial Narrow" w:hAnsi="Arial Narrow" w:cs="Arial"/>
              </w:rPr>
            </w:pPr>
          </w:p>
          <w:p w14:paraId="343842F7" w14:textId="77777777" w:rsidR="0080263C" w:rsidRPr="002030F4" w:rsidRDefault="0080263C" w:rsidP="00E61279">
            <w:pPr>
              <w:rPr>
                <w:rFonts w:ascii="Arial Narrow" w:hAnsi="Arial Narrow" w:cs="Arial"/>
              </w:rPr>
            </w:pPr>
            <w:r w:rsidRPr="002030F4">
              <w:rPr>
                <w:rFonts w:ascii="Arial Narrow" w:hAnsi="Arial Narrow" w:cs="Arial"/>
              </w:rPr>
              <w:t>Es wird auf die Stellungnahme der Regierung der Oberpfalz verwiesen. Ein umfassender Bedarfsnachweis in der Fas-</w:t>
            </w:r>
            <w:proofErr w:type="spellStart"/>
            <w:r w:rsidRPr="002030F4">
              <w:rPr>
                <w:rFonts w:ascii="Arial Narrow" w:hAnsi="Arial Narrow" w:cs="Arial"/>
              </w:rPr>
              <w:t>sung</w:t>
            </w:r>
            <w:proofErr w:type="spellEnd"/>
            <w:r w:rsidRPr="002030F4">
              <w:rPr>
                <w:rFonts w:ascii="Arial Narrow" w:hAnsi="Arial Narrow" w:cs="Arial"/>
              </w:rPr>
              <w:t xml:space="preserve"> vom 27.02.2024 wurde ergänzt und wird in dieser Form akzeptiert.</w:t>
            </w:r>
          </w:p>
          <w:p w14:paraId="6D6DBBB2" w14:textId="77777777" w:rsidR="0080263C" w:rsidRDefault="0080263C" w:rsidP="00E61279">
            <w:pPr>
              <w:rPr>
                <w:rFonts w:ascii="Arial Narrow" w:hAnsi="Arial Narrow" w:cs="Arial"/>
              </w:rPr>
            </w:pPr>
          </w:p>
          <w:p w14:paraId="25C67DD2" w14:textId="77777777" w:rsidR="0080263C" w:rsidRDefault="0080263C" w:rsidP="00E61279">
            <w:pPr>
              <w:rPr>
                <w:rFonts w:ascii="Arial Narrow" w:hAnsi="Arial Narrow" w:cs="Arial"/>
              </w:rPr>
            </w:pPr>
          </w:p>
          <w:p w14:paraId="4AD5B954" w14:textId="77777777" w:rsidR="0080263C" w:rsidRDefault="0080263C" w:rsidP="00E61279">
            <w:pPr>
              <w:rPr>
                <w:rFonts w:ascii="Arial Narrow" w:hAnsi="Arial Narrow" w:cs="Arial"/>
              </w:rPr>
            </w:pPr>
            <w:r>
              <w:rPr>
                <w:rFonts w:ascii="Arial Narrow" w:hAnsi="Arial Narrow" w:cs="Arial"/>
              </w:rPr>
              <w:t>Hinweise zum wassersensiblen Bereich werden entsprechend der Begründung zum Bebauungsplan ergänzt.</w:t>
            </w:r>
          </w:p>
          <w:p w14:paraId="0433B5C5" w14:textId="77777777" w:rsidR="0080263C" w:rsidRDefault="0080263C" w:rsidP="00E61279">
            <w:pPr>
              <w:rPr>
                <w:rFonts w:ascii="Arial Narrow" w:hAnsi="Arial Narrow" w:cs="Arial"/>
              </w:rPr>
            </w:pPr>
          </w:p>
          <w:p w14:paraId="4ED0E968" w14:textId="77777777" w:rsidR="0080263C" w:rsidRDefault="0080263C" w:rsidP="00E61279">
            <w:pPr>
              <w:rPr>
                <w:rFonts w:ascii="Arial Narrow" w:hAnsi="Arial Narrow" w:cs="Arial"/>
              </w:rPr>
            </w:pPr>
          </w:p>
          <w:p w14:paraId="3F972661" w14:textId="6184C17A" w:rsidR="0080263C" w:rsidRPr="00450491" w:rsidRDefault="0080263C" w:rsidP="00E61279">
            <w:pPr>
              <w:rPr>
                <w:rFonts w:ascii="Arial Narrow" w:hAnsi="Arial Narrow" w:cs="Arial"/>
              </w:rPr>
            </w:pPr>
            <w:r>
              <w:rPr>
                <w:rFonts w:ascii="Arial Narrow" w:hAnsi="Arial Narrow" w:cs="Arial"/>
              </w:rPr>
              <w:t>Wird in der Begründung zum Bebauungsplan entsprechend der Begründung zum Flächennutzungsplan und den textlichen Festsetzungen zum Bebauungsplan ergänzt.</w:t>
            </w:r>
            <w:r w:rsidR="009253C6">
              <w:rPr>
                <w:rFonts w:ascii="Arial Narrow" w:hAnsi="Arial Narrow" w:cs="Arial"/>
              </w:rPr>
              <w:tab/>
            </w:r>
            <w:r w:rsidR="009253C6">
              <w:rPr>
                <w:rFonts w:ascii="Arial Narrow" w:hAnsi="Arial Narrow" w:cs="Arial"/>
                <w:b/>
                <w:bCs/>
              </w:rPr>
              <w:t>12:0</w:t>
            </w:r>
          </w:p>
        </w:tc>
      </w:tr>
      <w:tr w:rsidR="0080263C" w:rsidRPr="00C46554" w14:paraId="1465BFA6" w14:textId="77777777" w:rsidTr="00E61279">
        <w:trPr>
          <w:cantSplit/>
          <w:trHeight w:val="541"/>
          <w:tblHeader/>
        </w:trPr>
        <w:tc>
          <w:tcPr>
            <w:tcW w:w="64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tcPr>
          <w:p w14:paraId="627E28CD" w14:textId="77777777" w:rsidR="0080263C" w:rsidRPr="00C46554" w:rsidRDefault="0080263C" w:rsidP="00E61279">
            <w:pPr>
              <w:pStyle w:val="Tabelle"/>
              <w:rPr>
                <w:rFonts w:ascii="Arial Narrow" w:eastAsiaTheme="minorHAnsi" w:hAnsi="Arial Narrow" w:cs="Arial"/>
                <w:color w:val="FF0000"/>
                <w:sz w:val="20"/>
                <w:szCs w:val="20"/>
              </w:rPr>
            </w:pPr>
            <w:r w:rsidRPr="00071C2B">
              <w:rPr>
                <w:rFonts w:ascii="Arial Narrow" w:eastAsiaTheme="minorHAnsi" w:hAnsi="Arial Narrow" w:cs="Arial"/>
                <w:color w:val="auto"/>
                <w:sz w:val="20"/>
                <w:szCs w:val="20"/>
              </w:rPr>
              <w:lastRenderedPageBreak/>
              <w:t>1</w:t>
            </w:r>
            <w:r>
              <w:rPr>
                <w:rFonts w:ascii="Arial Narrow" w:eastAsiaTheme="minorHAnsi" w:hAnsi="Arial Narrow" w:cs="Arial"/>
                <w:color w:val="auto"/>
                <w:sz w:val="20"/>
                <w:szCs w:val="20"/>
              </w:rPr>
              <w:t>6</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1CF01AC4" w14:textId="77777777" w:rsidR="0080263C" w:rsidRPr="00C46554" w:rsidRDefault="0080263C" w:rsidP="00E61279">
            <w:pPr>
              <w:pStyle w:val="Text"/>
              <w:rPr>
                <w:rFonts w:ascii="Arial Narrow" w:eastAsiaTheme="minorHAnsi" w:hAnsi="Arial Narrow" w:cs="Arial"/>
                <w:color w:val="FF0000"/>
                <w:sz w:val="20"/>
                <w:szCs w:val="20"/>
              </w:rPr>
            </w:pPr>
            <w:r w:rsidRPr="00742C60">
              <w:rPr>
                <w:rFonts w:ascii="Arial Narrow" w:eastAsiaTheme="minorHAnsi" w:hAnsi="Arial Narrow" w:cs="Arial"/>
                <w:color w:val="auto"/>
                <w:sz w:val="20"/>
                <w:szCs w:val="20"/>
              </w:rPr>
              <w:t>Wasserwirtschaftsamt Regensburg</w:t>
            </w:r>
          </w:p>
        </w:tc>
        <w:tc>
          <w:tcPr>
            <w:tcW w:w="7574"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423F7FF5"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Nachfolgend nehmen wir aus wasserwirtschaftlicher Sicht zu Ihrer im Betreff genannten Aufstellung des Bebauungsplans sowie der 4. Änderung des Flächennutzungsplans Stellung. </w:t>
            </w:r>
          </w:p>
          <w:p w14:paraId="191CC108" w14:textId="77777777" w:rsidR="0080263C" w:rsidRPr="00742C60" w:rsidRDefault="0080263C" w:rsidP="00E61279">
            <w:pPr>
              <w:rPr>
                <w:rFonts w:ascii="Arial Narrow" w:eastAsiaTheme="minorHAnsi" w:hAnsi="Arial Narrow" w:cs="Arial"/>
              </w:rPr>
            </w:pPr>
          </w:p>
          <w:p w14:paraId="7F262060"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1. Niederschlagswasser </w:t>
            </w:r>
          </w:p>
          <w:p w14:paraId="74B50639"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Der Bauleitplanung muss eine Erschließungskonzeption zugrunde liegen, nach der das anfallende Niederschlagswasser schadlos beseitigt werden kann.  </w:t>
            </w:r>
          </w:p>
          <w:p w14:paraId="5FBCA294"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lastRenderedPageBreak/>
              <w:t xml:space="preserve">Für die Einleitung von Niederschlagswasser in ein Gewässer ist eine quantitative Beurteilung nach LfU Merkblatt 4.4/22 / DWA-A 102, Teil 2 erforderlich. Sofern diese ergibt, dass vor Einleitung eine Drosselung erforderlich ist, sind die dazu erforderlichen Rückhalteflächen im Bebauungsplan festzusetzen. </w:t>
            </w:r>
          </w:p>
          <w:p w14:paraId="62B5FAEE"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 </w:t>
            </w:r>
          </w:p>
          <w:p w14:paraId="7A685D44"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Bezüglich der Kombination aus privaten Rückhaltungen (sog. Rückhaltezisternen) und der öffentlichen Rückhaltung möchten wir Ihnen vorab Folgendes mit auf den Weg geben. </w:t>
            </w:r>
          </w:p>
          <w:p w14:paraId="10CEED9F"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Der Bau von privaten Rückhaltungen in Kombination mit einer gesamten Drosseleinleitung mehrerer Rückhaltungen in ein Gewässer ist ein komplexes System.  </w:t>
            </w:r>
          </w:p>
          <w:p w14:paraId="6D7EA03C" w14:textId="77777777" w:rsidR="0080263C" w:rsidRPr="00742C60" w:rsidRDefault="0080263C" w:rsidP="00E61279">
            <w:pPr>
              <w:rPr>
                <w:rFonts w:ascii="Arial Narrow" w:eastAsiaTheme="minorHAnsi" w:hAnsi="Arial Narrow" w:cs="Arial"/>
              </w:rPr>
            </w:pPr>
          </w:p>
          <w:p w14:paraId="2DD615D5"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Folgende Punkte müssen in der Planung Beachtung finden: </w:t>
            </w:r>
          </w:p>
          <w:p w14:paraId="091065EC"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In der Gesamtbetrachtung kann es vorkommen, dass das DWA-Arbeitsblatt A 117 bei der Bemessung der einzelnen Rückhaltungen unterschiedliche Dauerstufen und damit Regen- spenden für die Ermittlung des Rückhaltevolumens ergibt. Dies führt dazu, dass die einzelnen Drosselabflüsse bei unterschiedlichen Ereignissen auftreten und die Anlagen je nach- dem unterschiedlich reagieren. Hier muss eine harmonisierte Betrachtung für die Ableitung in das Gewässer erfolgen. Diese kann z.B. ergeben, dass die Drosseln der priv. Parzellen im Bemessungsfall für das kommunale Becken noch nicht aktiv sind. Das ist in diesem Fall kein Problem des Gewässerschutzes aber eine Kostenfrage, da die Anlagen den gewünschten Effekt der Rückhaltung in Bezug auf den Bemessungsregen für das Rückhaltebecken nicht erbringen. </w:t>
            </w:r>
          </w:p>
          <w:p w14:paraId="5522C488"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Gemäß DWA Arbeitsblatt A-166, Punkt 9.3.3, hat sich in der Praxis gezeigt, dass Drosselabflüsse kleiner 5 l/s nicht mehr beherrschbar sind, da sich diese sehr schnell verlegen können.  Daher muss vorab geklärt werden, ob und wie die geplanten dezentralen Rückhalteanlagen </w:t>
            </w:r>
          </w:p>
          <w:p w14:paraId="31DA7F48"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durch die Privatpersonen zu unterhalten, reinigen und zu warten sind. </w:t>
            </w:r>
          </w:p>
          <w:p w14:paraId="2651B9E2"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Sollte es sich um vorgeschaltete Siebe handeln, so verlegen diese und das Wasser läuft </w:t>
            </w:r>
          </w:p>
          <w:p w14:paraId="2854ECF1"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über den Notüberlauf ohne Rückhaltung in den Regenwasserkanal. Dies fällt im Betrieb nicht weiter auf, führt aber zu einer schnelleren Überlastung der Rückhaltebecken. Dies kann auch zu einem schnelleren Verschleiß weiteren Anlagenkomponenten führen. </w:t>
            </w:r>
          </w:p>
          <w:p w14:paraId="5D12AB39"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Sollten die privaten Rückhaltezisternen bzw. deren Retentionsraum für die Ableitung in den namenlosen Graben angesetzt werden, so müsste der Empfänger des Wasserrechtsbescheides die bauliche Abnahme der Rückhaltezisternen kontrollieren, Vorgaben zu Wartung und Unterhaltung treffen und natürlich je nach Produktempfehlung sich die Wartungsprotokolle der Privatpersonen regelmäßig vorlegen lassen oder die Wartung selbst übernehmen.  Dies ist im Antrag auf wasserrechtliche Erlaubnis entsprechend darzulegen. </w:t>
            </w:r>
          </w:p>
          <w:p w14:paraId="303F8319"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Aus genannten Gründen empfehlen wir eine zentrale Rückhalteanlage. Die Nutzung von Regenwasser in Form von Zisternen wird natürlich aus wasserwirtschaftlicher Sicht begrüßt.  Dies reduziert den </w:t>
            </w:r>
            <w:r w:rsidRPr="00742C60">
              <w:rPr>
                <w:rFonts w:ascii="Arial Narrow" w:eastAsiaTheme="minorHAnsi" w:hAnsi="Arial Narrow" w:cs="Arial"/>
              </w:rPr>
              <w:lastRenderedPageBreak/>
              <w:t xml:space="preserve">Trinkwasserverbrauch und unterstützt den natürlichen Wasserkreislauf.  Die Einleitung soll in ein bereits deutlich überlastetes Gewässer erfolgen. </w:t>
            </w:r>
          </w:p>
          <w:p w14:paraId="0F95244F"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b/>
                <w:bCs/>
              </w:rPr>
              <w:t xml:space="preserve">Ohne Konkretisierung der Einleitung insbesondere hinsichtlich der Einleitmenge kann v.a. im vorliegenden Fall von keiner gesicherten Erschließung ausgegangen werden.   </w:t>
            </w:r>
            <w:r w:rsidRPr="00742C60">
              <w:rPr>
                <w:rFonts w:ascii="Arial Narrow" w:eastAsiaTheme="minorHAnsi" w:hAnsi="Arial Narrow" w:cs="Arial"/>
              </w:rPr>
              <w:t xml:space="preserve">Vor Festlegung der Einleitmenge ist die Erstellung des Entwässerungskonzeptes für den Ortsbereich abzuschließen.   </w:t>
            </w:r>
          </w:p>
          <w:p w14:paraId="679EB673"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 </w:t>
            </w:r>
          </w:p>
          <w:p w14:paraId="4ECA4C1E"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Vorschlag zur Änderung des Plans:  </w:t>
            </w:r>
          </w:p>
          <w:p w14:paraId="41D6FBC8" w14:textId="77777777" w:rsidR="0080263C" w:rsidRPr="00742C60" w:rsidRDefault="0080263C" w:rsidP="00E61279">
            <w:pPr>
              <w:rPr>
                <w:rFonts w:ascii="Arial Narrow" w:eastAsiaTheme="minorHAnsi" w:hAnsi="Arial Narrow" w:cs="Arial"/>
                <w:i/>
                <w:iCs/>
              </w:rPr>
            </w:pPr>
            <w:r w:rsidRPr="00742C60">
              <w:rPr>
                <w:rFonts w:ascii="Arial Narrow" w:eastAsiaTheme="minorHAnsi" w:hAnsi="Arial Narrow" w:cs="Arial"/>
              </w:rPr>
              <w:t xml:space="preserve">Festsetzung der Flächen, die für die Ableitung bzw. Retention von Niederschlagswasser erforderlich sind (entsprechend der Erschließungskonzeption). </w:t>
            </w:r>
            <w:r w:rsidRPr="00742C60">
              <w:rPr>
                <w:rFonts w:ascii="Arial Narrow" w:eastAsiaTheme="minorHAnsi" w:hAnsi="Arial Narrow" w:cs="Arial"/>
                <w:i/>
                <w:iCs/>
              </w:rPr>
              <w:t xml:space="preserve"> </w:t>
            </w:r>
          </w:p>
          <w:p w14:paraId="6F85FC2C" w14:textId="77777777" w:rsidR="0080263C" w:rsidRPr="00742C60" w:rsidRDefault="0080263C" w:rsidP="00E61279">
            <w:pPr>
              <w:rPr>
                <w:rFonts w:ascii="Arial Narrow" w:eastAsiaTheme="minorHAnsi" w:hAnsi="Arial Narrow" w:cs="Arial"/>
              </w:rPr>
            </w:pPr>
          </w:p>
          <w:p w14:paraId="02281FFF"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Vorschlag für Festsetzungen </w:t>
            </w:r>
          </w:p>
          <w:p w14:paraId="58601E6D"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b/>
                <w:bCs/>
                <w:i/>
                <w:iCs/>
              </w:rPr>
              <w:t xml:space="preserve">„Flachdächer (0 Grad-15 Grad) sind mindestens mit einem Anteil von 60% der </w:t>
            </w:r>
          </w:p>
          <w:p w14:paraId="7A7C1C8E" w14:textId="77777777" w:rsidR="0080263C" w:rsidRPr="00742C60" w:rsidRDefault="0080263C" w:rsidP="00E61279">
            <w:pPr>
              <w:rPr>
                <w:rFonts w:ascii="Arial Narrow" w:eastAsiaTheme="minorHAnsi" w:hAnsi="Arial Narrow" w:cs="Arial"/>
                <w:b/>
                <w:bCs/>
                <w:i/>
                <w:iCs/>
              </w:rPr>
            </w:pPr>
            <w:r w:rsidRPr="00742C60">
              <w:rPr>
                <w:rFonts w:ascii="Arial Narrow" w:eastAsiaTheme="minorHAnsi" w:hAnsi="Arial Narrow" w:cs="Arial"/>
                <w:b/>
                <w:bCs/>
                <w:i/>
                <w:iCs/>
              </w:rPr>
              <w:t xml:space="preserve">Dachflächen - ausgenommen Flächen für technische Dachaufbauten - bei einer Substratschicht von mindestens 8 cm mit Gräsern und Wildkräutern zu bepflanzen und so zu unterhalten. Ausnahmen für Anlagen zur Gewinnung von Solarenergie können zugelassen werden.“ </w:t>
            </w:r>
          </w:p>
          <w:p w14:paraId="06606615" w14:textId="77777777" w:rsidR="0080263C" w:rsidRPr="00742C60" w:rsidRDefault="0080263C" w:rsidP="00E61279">
            <w:pPr>
              <w:rPr>
                <w:rFonts w:ascii="Arial Narrow" w:eastAsiaTheme="minorHAnsi" w:hAnsi="Arial Narrow" w:cs="Arial"/>
                <w:b/>
                <w:bCs/>
                <w:i/>
                <w:iCs/>
              </w:rPr>
            </w:pPr>
          </w:p>
          <w:p w14:paraId="3B38D5B9" w14:textId="77777777" w:rsidR="0080263C" w:rsidRPr="00742C60" w:rsidRDefault="0080263C" w:rsidP="00E61279">
            <w:pPr>
              <w:rPr>
                <w:rFonts w:ascii="Arial Narrow" w:eastAsiaTheme="minorHAnsi" w:hAnsi="Arial Narrow" w:cs="Arial"/>
                <w:b/>
                <w:bCs/>
                <w:i/>
                <w:iCs/>
              </w:rPr>
            </w:pPr>
          </w:p>
          <w:p w14:paraId="0E6BE67D" w14:textId="77777777" w:rsidR="0080263C" w:rsidRPr="00742C60" w:rsidRDefault="0080263C" w:rsidP="00E61279">
            <w:pPr>
              <w:rPr>
                <w:rFonts w:ascii="Arial Narrow" w:eastAsiaTheme="minorHAnsi" w:hAnsi="Arial Narrow" w:cs="Arial"/>
                <w:b/>
                <w:bCs/>
                <w:i/>
                <w:iCs/>
              </w:rPr>
            </w:pPr>
          </w:p>
          <w:p w14:paraId="5C75F970" w14:textId="77777777" w:rsidR="0080263C" w:rsidRPr="00742C60" w:rsidRDefault="0080263C" w:rsidP="00E61279">
            <w:pPr>
              <w:rPr>
                <w:rFonts w:ascii="Arial Narrow" w:eastAsiaTheme="minorHAnsi" w:hAnsi="Arial Narrow" w:cs="Arial"/>
                <w:b/>
                <w:bCs/>
                <w:i/>
                <w:iCs/>
              </w:rPr>
            </w:pPr>
          </w:p>
          <w:p w14:paraId="34EF2816" w14:textId="77777777" w:rsidR="0080263C" w:rsidRPr="00742C60" w:rsidRDefault="0080263C" w:rsidP="00E61279">
            <w:pPr>
              <w:rPr>
                <w:rFonts w:ascii="Arial Narrow" w:eastAsiaTheme="minorHAnsi" w:hAnsi="Arial Narrow" w:cs="Arial"/>
              </w:rPr>
            </w:pPr>
          </w:p>
          <w:p w14:paraId="55E1AB22" w14:textId="77777777" w:rsidR="0080263C" w:rsidRPr="00742C60" w:rsidRDefault="0080263C" w:rsidP="00E61279">
            <w:pPr>
              <w:rPr>
                <w:rFonts w:ascii="Arial Narrow" w:eastAsiaTheme="minorHAnsi" w:hAnsi="Arial Narrow" w:cs="Arial"/>
                <w:b/>
                <w:bCs/>
                <w:i/>
                <w:iCs/>
              </w:rPr>
            </w:pPr>
            <w:r w:rsidRPr="00742C60">
              <w:rPr>
                <w:rFonts w:ascii="Arial Narrow" w:eastAsiaTheme="minorHAnsi" w:hAnsi="Arial Narrow" w:cs="Arial"/>
                <w:b/>
                <w:bCs/>
                <w:i/>
                <w:iCs/>
              </w:rPr>
              <w:t xml:space="preserve">„Sonstige nicht schädlich verunreinigte Tag-, Stau-, Quellwässer sowie Drän- und Sickerwasser jeder Art dürfen nicht der öffentlichen Kanalisation zugeleitet werden. Dies gilt auch für Überläufe von Anlagen zur Regenwassernutzung (bspw. Zisternen) und für sonstige nicht schädlich verunreinigte Tag-, Stau-, Quellwässer sowie Drän- und Sickerwasser jeder Art.“ </w:t>
            </w:r>
          </w:p>
          <w:p w14:paraId="4D6F1AB5" w14:textId="77777777" w:rsidR="0080263C" w:rsidRPr="00742C60" w:rsidRDefault="0080263C" w:rsidP="00E61279">
            <w:pPr>
              <w:rPr>
                <w:rFonts w:ascii="Arial Narrow" w:eastAsiaTheme="minorHAnsi" w:hAnsi="Arial Narrow" w:cs="Arial"/>
              </w:rPr>
            </w:pPr>
          </w:p>
          <w:p w14:paraId="3A60660D" w14:textId="77777777" w:rsidR="0080263C" w:rsidRPr="00742C60" w:rsidRDefault="0080263C" w:rsidP="00E61279">
            <w:pPr>
              <w:rPr>
                <w:rFonts w:ascii="Arial Narrow" w:eastAsiaTheme="minorHAnsi" w:hAnsi="Arial Narrow" w:cs="Arial"/>
                <w:b/>
                <w:bCs/>
                <w:i/>
                <w:iCs/>
              </w:rPr>
            </w:pPr>
            <w:r w:rsidRPr="00742C60">
              <w:rPr>
                <w:rFonts w:ascii="Arial Narrow" w:eastAsiaTheme="minorHAnsi" w:hAnsi="Arial Narrow" w:cs="Arial"/>
                <w:b/>
                <w:bCs/>
                <w:i/>
                <w:iCs/>
              </w:rPr>
              <w:t xml:space="preserve">„Sofern Metalldächer zum Einsatz kommen sollen – sind nur Kupfer- und Zink- bleche mit geeigneter Beschichtung oder andere wasserwirtschaftlich unbedenkliche Materialen (z. B. Aluminium, Edelstahl) zulässig.“ </w:t>
            </w:r>
          </w:p>
          <w:p w14:paraId="1F37C177" w14:textId="77777777" w:rsidR="0080263C" w:rsidRPr="00742C60" w:rsidRDefault="0080263C" w:rsidP="00E61279">
            <w:pPr>
              <w:rPr>
                <w:rFonts w:ascii="Arial Narrow" w:eastAsiaTheme="minorHAnsi" w:hAnsi="Arial Narrow" w:cs="Arial"/>
                <w:b/>
                <w:bCs/>
                <w:i/>
                <w:iCs/>
              </w:rPr>
            </w:pPr>
          </w:p>
          <w:p w14:paraId="3905A34F" w14:textId="77777777" w:rsidR="0080263C" w:rsidRPr="00742C60" w:rsidRDefault="0080263C" w:rsidP="00E61279">
            <w:pPr>
              <w:rPr>
                <w:rFonts w:ascii="Arial Narrow" w:eastAsiaTheme="minorHAnsi" w:hAnsi="Arial Narrow" w:cs="Arial"/>
                <w:b/>
                <w:bCs/>
                <w:i/>
                <w:iCs/>
              </w:rPr>
            </w:pPr>
          </w:p>
          <w:p w14:paraId="2856E691" w14:textId="77777777" w:rsidR="0080263C" w:rsidRPr="00742C60" w:rsidRDefault="0080263C" w:rsidP="00E61279">
            <w:pPr>
              <w:rPr>
                <w:rFonts w:ascii="Arial Narrow" w:eastAsiaTheme="minorHAnsi" w:hAnsi="Arial Narrow" w:cs="Arial"/>
                <w:b/>
                <w:bCs/>
                <w:i/>
                <w:iCs/>
              </w:rPr>
            </w:pPr>
          </w:p>
          <w:p w14:paraId="28D80C7D" w14:textId="77777777" w:rsidR="0080263C" w:rsidRPr="00742C60" w:rsidRDefault="0080263C" w:rsidP="00E61279">
            <w:pPr>
              <w:rPr>
                <w:rFonts w:ascii="Arial Narrow" w:eastAsiaTheme="minorHAnsi" w:hAnsi="Arial Narrow" w:cs="Arial"/>
                <w:b/>
                <w:bCs/>
                <w:i/>
                <w:iCs/>
              </w:rPr>
            </w:pPr>
          </w:p>
          <w:p w14:paraId="0363D9A7" w14:textId="77777777" w:rsidR="0080263C" w:rsidRPr="00742C60" w:rsidRDefault="0080263C" w:rsidP="00E61279">
            <w:pPr>
              <w:rPr>
                <w:rFonts w:ascii="Arial Narrow" w:eastAsiaTheme="minorHAnsi" w:hAnsi="Arial Narrow" w:cs="Arial"/>
                <w:b/>
                <w:bCs/>
                <w:i/>
                <w:iCs/>
              </w:rPr>
            </w:pPr>
          </w:p>
          <w:p w14:paraId="28A17EA9" w14:textId="77777777" w:rsidR="0080263C" w:rsidRPr="00742C60" w:rsidRDefault="0080263C" w:rsidP="00E61279">
            <w:pPr>
              <w:rPr>
                <w:rFonts w:ascii="Arial Narrow" w:eastAsiaTheme="minorHAnsi" w:hAnsi="Arial Narrow" w:cs="Arial"/>
                <w:b/>
                <w:bCs/>
                <w:i/>
                <w:iCs/>
              </w:rPr>
            </w:pPr>
            <w:r w:rsidRPr="00742C60">
              <w:rPr>
                <w:rFonts w:ascii="Arial Narrow" w:eastAsiaTheme="minorHAnsi" w:hAnsi="Arial Narrow" w:cs="Arial"/>
                <w:b/>
                <w:bCs/>
                <w:i/>
                <w:iCs/>
              </w:rPr>
              <w:t xml:space="preserve"> </w:t>
            </w:r>
          </w:p>
          <w:p w14:paraId="5684EC90" w14:textId="77777777" w:rsidR="0080263C" w:rsidRPr="00742C60" w:rsidRDefault="0080263C" w:rsidP="00E61279">
            <w:pPr>
              <w:rPr>
                <w:rFonts w:ascii="Arial Narrow" w:eastAsiaTheme="minorHAnsi" w:hAnsi="Arial Narrow" w:cs="Arial"/>
                <w:b/>
                <w:bCs/>
                <w:i/>
                <w:iCs/>
              </w:rPr>
            </w:pPr>
          </w:p>
          <w:p w14:paraId="447441FB" w14:textId="77777777" w:rsidR="0080263C" w:rsidRPr="00742C60" w:rsidRDefault="0080263C" w:rsidP="00E61279">
            <w:pPr>
              <w:rPr>
                <w:rFonts w:ascii="Arial Narrow" w:eastAsiaTheme="minorHAnsi" w:hAnsi="Arial Narrow" w:cs="Arial"/>
                <w:b/>
                <w:bCs/>
                <w:i/>
                <w:iCs/>
              </w:rPr>
            </w:pPr>
            <w:r w:rsidRPr="00742C60">
              <w:rPr>
                <w:rFonts w:ascii="Arial Narrow" w:eastAsiaTheme="minorHAnsi" w:hAnsi="Arial Narrow" w:cs="Arial"/>
              </w:rPr>
              <w:lastRenderedPageBreak/>
              <w:t xml:space="preserve">Vorschlag für Hinweise zum Plan:  </w:t>
            </w:r>
          </w:p>
          <w:p w14:paraId="3B1402B7" w14:textId="77777777" w:rsidR="0080263C" w:rsidRPr="00742C60" w:rsidRDefault="0080263C" w:rsidP="00E61279">
            <w:pPr>
              <w:rPr>
                <w:rFonts w:ascii="Arial Narrow" w:eastAsiaTheme="minorHAnsi" w:hAnsi="Arial Narrow" w:cs="Arial"/>
                <w:b/>
                <w:bCs/>
                <w:i/>
                <w:iCs/>
              </w:rPr>
            </w:pPr>
            <w:r w:rsidRPr="00742C60">
              <w:rPr>
                <w:rFonts w:ascii="Arial Narrow" w:eastAsiaTheme="minorHAnsi" w:hAnsi="Arial Narrow" w:cs="Arial"/>
                <w:b/>
                <w:bCs/>
                <w:i/>
                <w:iCs/>
              </w:rPr>
              <w:t xml:space="preserve">„Anlagen zur Ableitung von Niederschlagswasser sind so zu unterhalten, dass der Wasserabfluss dauerhaft gewährleistet ist. Die Flächen sind von Abflusshindernissen frei zu halten. Überbauen oder Verfüllen, Anpflanzungen, Zäune sowie die Lagerung von Gegenständen, welche den Zu- und Abfluss </w:t>
            </w:r>
            <w:proofErr w:type="spellStart"/>
            <w:r w:rsidRPr="00742C60">
              <w:rPr>
                <w:rFonts w:ascii="Arial Narrow" w:eastAsiaTheme="minorHAnsi" w:hAnsi="Arial Narrow" w:cs="Arial"/>
                <w:b/>
                <w:bCs/>
                <w:i/>
                <w:iCs/>
              </w:rPr>
              <w:t>be</w:t>
            </w:r>
            <w:proofErr w:type="spellEnd"/>
            <w:r w:rsidRPr="00742C60">
              <w:rPr>
                <w:rFonts w:ascii="Arial Narrow" w:eastAsiaTheme="minorHAnsi" w:hAnsi="Arial Narrow" w:cs="Arial"/>
                <w:b/>
                <w:bCs/>
                <w:i/>
                <w:iCs/>
              </w:rPr>
              <w:t xml:space="preserve">- hindern oder fortgeschwemmt werden können, sind unzulässig.  </w:t>
            </w:r>
          </w:p>
          <w:p w14:paraId="09B8F9BB" w14:textId="77777777" w:rsidR="0080263C" w:rsidRPr="00742C60" w:rsidRDefault="0080263C" w:rsidP="00E61279">
            <w:pPr>
              <w:rPr>
                <w:rFonts w:ascii="Arial Narrow" w:eastAsiaTheme="minorHAnsi" w:hAnsi="Arial Narrow" w:cs="Arial"/>
              </w:rPr>
            </w:pPr>
          </w:p>
          <w:p w14:paraId="185126D8"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b/>
                <w:bCs/>
                <w:i/>
                <w:iCs/>
              </w:rPr>
              <w:t xml:space="preserve">„Grundsätzlich ist für eine gezielte Versickerung von gesammeltem Niederschlagswasser oder eine Einleitung in oberirdische Gewässer (Gewässerbenutzungen) eine wasserrechtliche Erlaubnis durch die Kreisverwaltungsbehörde erforderlich. Hierauf kann verzichtet werden, wenn bei Einleitungen in oberirdische Gewässer die Voraussetzungen des Gemeingebrauchs nach § 25 WHG in Verbindung mit Art. 18 Abs. 1 Nr. 2 </w:t>
            </w:r>
            <w:proofErr w:type="spellStart"/>
            <w:r w:rsidRPr="00742C60">
              <w:rPr>
                <w:rFonts w:ascii="Arial Narrow" w:eastAsiaTheme="minorHAnsi" w:hAnsi="Arial Narrow" w:cs="Arial"/>
                <w:b/>
                <w:bCs/>
                <w:i/>
                <w:iCs/>
              </w:rPr>
              <w:t>BayWG</w:t>
            </w:r>
            <w:proofErr w:type="spellEnd"/>
            <w:r w:rsidRPr="00742C60">
              <w:rPr>
                <w:rFonts w:ascii="Arial Narrow" w:eastAsiaTheme="minorHAnsi" w:hAnsi="Arial Narrow" w:cs="Arial"/>
                <w:b/>
                <w:bCs/>
                <w:i/>
                <w:iCs/>
              </w:rPr>
              <w:t xml:space="preserve"> mit TRENOG (Technische Regeln zum schadlosen Einleiten von gesammeltem Niederschlagswasser in oberirdische Gewässer) und bei Einleitung in das Grundwasser (Versickerung) die Voraussetzungen der erlaubnisfreien Benutzung im Sinne der </w:t>
            </w:r>
            <w:proofErr w:type="spellStart"/>
            <w:r w:rsidRPr="00742C60">
              <w:rPr>
                <w:rFonts w:ascii="Arial Narrow" w:eastAsiaTheme="minorHAnsi" w:hAnsi="Arial Narrow" w:cs="Arial"/>
                <w:b/>
                <w:bCs/>
                <w:i/>
                <w:iCs/>
              </w:rPr>
              <w:t>NWFreiV</w:t>
            </w:r>
            <w:proofErr w:type="spellEnd"/>
            <w:r w:rsidRPr="00742C60">
              <w:rPr>
                <w:rFonts w:ascii="Arial Narrow" w:eastAsiaTheme="minorHAnsi" w:hAnsi="Arial Narrow" w:cs="Arial"/>
                <w:b/>
                <w:bCs/>
                <w:i/>
                <w:iCs/>
              </w:rPr>
              <w:t xml:space="preserve"> (Niederschlagswasserfreistellungsverordnung) mit TRENGW (Technische Regeln für das zum schadlosen Einleiten von gesammeltem Niederschlagswasser in das Grundwasser) erfüllt sind. Aufgrund der Vielzahl der bestehenden Einleitungen in das Oberflächengewässer, sind die Voraussetzungen für den Gemeingebrauch nicht erfüllt“ </w:t>
            </w:r>
          </w:p>
          <w:p w14:paraId="7C4BF0E0" w14:textId="77777777" w:rsidR="0080263C" w:rsidRPr="00742C60" w:rsidRDefault="0080263C" w:rsidP="00E61279">
            <w:pPr>
              <w:rPr>
                <w:rFonts w:ascii="Arial Narrow" w:eastAsiaTheme="minorHAnsi" w:hAnsi="Arial Narrow" w:cs="Arial"/>
                <w:b/>
                <w:bCs/>
                <w:i/>
                <w:iCs/>
              </w:rPr>
            </w:pPr>
            <w:r w:rsidRPr="00742C60">
              <w:rPr>
                <w:rFonts w:ascii="Arial Narrow" w:eastAsiaTheme="minorHAnsi" w:hAnsi="Arial Narrow" w:cs="Arial"/>
                <w:b/>
                <w:bCs/>
                <w:i/>
                <w:iCs/>
              </w:rPr>
              <w:t xml:space="preserve">„Anlagen und Entwässerungseinrichtungen zur Ableitung von Dränwasser (Dränanlagen) dürfen nicht an das öffentliche Netz angeschlossen werden und sind im Entwässerungsplan in Lage und Dimension zu kennzeichnen.“ </w:t>
            </w:r>
          </w:p>
          <w:p w14:paraId="0864BB5D" w14:textId="77777777" w:rsidR="0080263C" w:rsidRPr="00742C60" w:rsidRDefault="0080263C" w:rsidP="00E61279">
            <w:pPr>
              <w:rPr>
                <w:rFonts w:ascii="Arial Narrow" w:eastAsiaTheme="minorHAnsi" w:hAnsi="Arial Narrow" w:cs="Arial"/>
              </w:rPr>
            </w:pPr>
          </w:p>
          <w:p w14:paraId="1B74872D" w14:textId="77777777" w:rsidR="0080263C" w:rsidRPr="00742C60" w:rsidRDefault="0080263C" w:rsidP="00E61279">
            <w:pPr>
              <w:rPr>
                <w:rFonts w:ascii="Arial Narrow" w:eastAsiaTheme="minorHAnsi" w:hAnsi="Arial Narrow" w:cs="Arial"/>
                <w:b/>
                <w:bCs/>
                <w:i/>
                <w:iCs/>
              </w:rPr>
            </w:pPr>
            <w:r w:rsidRPr="00742C60">
              <w:rPr>
                <w:rFonts w:ascii="Arial Narrow" w:eastAsiaTheme="minorHAnsi" w:hAnsi="Arial Narrow" w:cs="Arial"/>
                <w:b/>
                <w:bCs/>
                <w:i/>
                <w:iCs/>
              </w:rPr>
              <w:t xml:space="preserve">„Bei der Erstellung der Wohnbebauung und der Grundstücksgestaltung (Zugänge, Lichtschächte, Einfahrten etc.) ist die Rückstauebene zu beachten. Unter der Rückstauebene liegende Räume und Entwässerungseinrichtungen (auch Dränanlagen, sofern zulässig) müssen gegen Rückstau aus der Kanalisation gesichert werden.“ </w:t>
            </w:r>
          </w:p>
          <w:p w14:paraId="60727926" w14:textId="77777777" w:rsidR="0080263C" w:rsidRPr="00742C60" w:rsidRDefault="0080263C" w:rsidP="00E61279">
            <w:pPr>
              <w:rPr>
                <w:rFonts w:ascii="Arial Narrow" w:eastAsiaTheme="minorHAnsi" w:hAnsi="Arial Narrow" w:cs="Arial"/>
                <w:b/>
                <w:bCs/>
                <w:i/>
                <w:iCs/>
              </w:rPr>
            </w:pPr>
          </w:p>
          <w:p w14:paraId="229EA2AA" w14:textId="77777777" w:rsidR="0080263C" w:rsidRPr="00742C60" w:rsidRDefault="0080263C" w:rsidP="00E61279">
            <w:pPr>
              <w:rPr>
                <w:rFonts w:ascii="Arial Narrow" w:eastAsiaTheme="minorHAnsi" w:hAnsi="Arial Narrow" w:cs="Arial"/>
                <w:b/>
                <w:bCs/>
                <w:i/>
                <w:iCs/>
              </w:rPr>
            </w:pPr>
          </w:p>
          <w:p w14:paraId="3AD310E6" w14:textId="77777777" w:rsidR="0080263C" w:rsidRPr="00742C60" w:rsidRDefault="0080263C" w:rsidP="00E61279">
            <w:pPr>
              <w:rPr>
                <w:rFonts w:ascii="Arial Narrow" w:eastAsiaTheme="minorHAnsi" w:hAnsi="Arial Narrow" w:cs="Arial"/>
                <w:b/>
                <w:bCs/>
                <w:i/>
                <w:iCs/>
              </w:rPr>
            </w:pPr>
          </w:p>
          <w:p w14:paraId="4E3C29C9" w14:textId="77777777" w:rsidR="0080263C" w:rsidRPr="00742C60" w:rsidRDefault="0080263C" w:rsidP="00E61279">
            <w:pPr>
              <w:rPr>
                <w:rFonts w:ascii="Arial Narrow" w:eastAsiaTheme="minorHAnsi" w:hAnsi="Arial Narrow" w:cs="Arial"/>
                <w:b/>
                <w:bCs/>
                <w:i/>
                <w:iCs/>
              </w:rPr>
            </w:pPr>
          </w:p>
          <w:p w14:paraId="751BE2E0" w14:textId="77777777" w:rsidR="0080263C" w:rsidRPr="00742C60" w:rsidRDefault="0080263C" w:rsidP="00E61279">
            <w:pPr>
              <w:rPr>
                <w:rFonts w:ascii="Arial Narrow" w:eastAsiaTheme="minorHAnsi" w:hAnsi="Arial Narrow" w:cs="Arial"/>
                <w:b/>
                <w:bCs/>
                <w:i/>
                <w:iCs/>
              </w:rPr>
            </w:pPr>
          </w:p>
          <w:p w14:paraId="49DBA9EE" w14:textId="77777777" w:rsidR="0080263C" w:rsidRPr="00742C60" w:rsidRDefault="0080263C" w:rsidP="00E61279">
            <w:pPr>
              <w:rPr>
                <w:rFonts w:ascii="Arial Narrow" w:eastAsiaTheme="minorHAnsi" w:hAnsi="Arial Narrow" w:cs="Arial"/>
                <w:b/>
                <w:bCs/>
                <w:i/>
                <w:iCs/>
              </w:rPr>
            </w:pPr>
          </w:p>
          <w:p w14:paraId="0B12E15C" w14:textId="77777777" w:rsidR="0080263C" w:rsidRPr="00742C60" w:rsidRDefault="0080263C" w:rsidP="00E61279">
            <w:pPr>
              <w:rPr>
                <w:rFonts w:ascii="Arial Narrow" w:eastAsiaTheme="minorHAnsi" w:hAnsi="Arial Narrow" w:cs="Arial"/>
                <w:b/>
                <w:bCs/>
                <w:i/>
                <w:iCs/>
              </w:rPr>
            </w:pPr>
          </w:p>
          <w:p w14:paraId="6E5C4E5A" w14:textId="77777777" w:rsidR="0080263C" w:rsidRPr="00742C60" w:rsidRDefault="0080263C" w:rsidP="00E61279">
            <w:pPr>
              <w:rPr>
                <w:rFonts w:ascii="Arial Narrow" w:eastAsiaTheme="minorHAnsi" w:hAnsi="Arial Narrow" w:cs="Arial"/>
                <w:b/>
                <w:bCs/>
                <w:i/>
                <w:iCs/>
              </w:rPr>
            </w:pPr>
          </w:p>
          <w:p w14:paraId="6636BAEB" w14:textId="77777777" w:rsidR="0080263C" w:rsidRPr="00742C60" w:rsidRDefault="0080263C" w:rsidP="00E61279">
            <w:pPr>
              <w:rPr>
                <w:rFonts w:ascii="Arial Narrow" w:eastAsiaTheme="minorHAnsi" w:hAnsi="Arial Narrow" w:cs="Arial"/>
                <w:b/>
                <w:bCs/>
                <w:i/>
                <w:iCs/>
              </w:rPr>
            </w:pPr>
          </w:p>
          <w:p w14:paraId="5CADBCAF" w14:textId="77777777" w:rsidR="0080263C" w:rsidRPr="00742C60" w:rsidRDefault="0080263C" w:rsidP="00E61279">
            <w:pPr>
              <w:rPr>
                <w:rFonts w:ascii="Arial Narrow" w:eastAsiaTheme="minorHAnsi" w:hAnsi="Arial Narrow" w:cs="Arial"/>
                <w:b/>
                <w:bCs/>
                <w:i/>
                <w:iCs/>
              </w:rPr>
            </w:pPr>
          </w:p>
          <w:p w14:paraId="102C7452" w14:textId="77777777" w:rsidR="0080263C" w:rsidRPr="00742C60" w:rsidRDefault="0080263C" w:rsidP="00E61279">
            <w:pPr>
              <w:rPr>
                <w:rFonts w:ascii="Arial Narrow" w:eastAsiaTheme="minorHAnsi" w:hAnsi="Arial Narrow" w:cs="Arial"/>
                <w:b/>
                <w:bCs/>
                <w:i/>
                <w:iCs/>
              </w:rPr>
            </w:pPr>
          </w:p>
          <w:p w14:paraId="1477331A" w14:textId="77777777" w:rsidR="0080263C" w:rsidRDefault="0080263C" w:rsidP="00E61279">
            <w:pPr>
              <w:rPr>
                <w:rFonts w:ascii="Arial Narrow" w:eastAsiaTheme="minorHAnsi" w:hAnsi="Arial Narrow" w:cs="Arial"/>
                <w:b/>
                <w:bCs/>
                <w:i/>
                <w:iCs/>
              </w:rPr>
            </w:pPr>
          </w:p>
          <w:p w14:paraId="3BF02099" w14:textId="77777777" w:rsidR="0080263C" w:rsidRDefault="0080263C" w:rsidP="00E61279">
            <w:pPr>
              <w:rPr>
                <w:rFonts w:ascii="Arial Narrow" w:eastAsiaTheme="minorHAnsi" w:hAnsi="Arial Narrow" w:cs="Arial"/>
                <w:b/>
                <w:bCs/>
                <w:i/>
                <w:iCs/>
              </w:rPr>
            </w:pPr>
          </w:p>
          <w:p w14:paraId="061F513F" w14:textId="77777777" w:rsidR="0080263C" w:rsidRPr="00742C60" w:rsidRDefault="0080263C" w:rsidP="00E61279">
            <w:pPr>
              <w:rPr>
                <w:rFonts w:ascii="Arial Narrow" w:eastAsiaTheme="minorHAnsi" w:hAnsi="Arial Narrow" w:cs="Arial"/>
                <w:b/>
                <w:bCs/>
                <w:i/>
                <w:iCs/>
              </w:rPr>
            </w:pPr>
          </w:p>
          <w:p w14:paraId="7A7C922F" w14:textId="77777777" w:rsidR="0080263C" w:rsidRPr="00742C60" w:rsidRDefault="0080263C" w:rsidP="00E61279">
            <w:pPr>
              <w:rPr>
                <w:rFonts w:ascii="Arial Narrow" w:eastAsiaTheme="minorHAnsi" w:hAnsi="Arial Narrow" w:cs="Arial"/>
              </w:rPr>
            </w:pPr>
          </w:p>
          <w:p w14:paraId="18010D0A"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2. Schmutzwasser </w:t>
            </w:r>
          </w:p>
          <w:p w14:paraId="7B5DE4C3"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Das Planungsgebiet liegt im Einzugsbereich der Abwasseranlage Hagelstadt. Das Schmutzwasser soll über eine Vakuumleitung im Trennsystem entsorgt werden. Die Abwasseranlage Hagelstadt entspricht der Größenklasse 2 mit einer Ausbaugröße von 3000 EW. Im Jahr 2023 lag der der Anschlussgrad bei 2067 EW, die Kapazität ist grundsätzlich ausreichend. </w:t>
            </w:r>
          </w:p>
          <w:p w14:paraId="5C1E0C84"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Im Sinne der Verminderung des Fremdwasseranteils empfehlen wir dringend die privaten Abwasserleitungen mit Revisionsschächten auszurüsten. </w:t>
            </w:r>
          </w:p>
          <w:p w14:paraId="07D31194"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 </w:t>
            </w:r>
          </w:p>
          <w:p w14:paraId="47560447"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3. Grundwasser </w:t>
            </w:r>
          </w:p>
          <w:p w14:paraId="49EEE365"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Im Planungsgebiet muss mit Schichtwasser gerechnet werden. Auch kann das Korrespondieren von Grundwasser mit dem Langenerlinger Bach nicht gänzlich ausgeschlossen werden. </w:t>
            </w:r>
            <w:r w:rsidRPr="00742C60">
              <w:rPr>
                <w:rFonts w:ascii="Arial Narrow" w:eastAsiaTheme="minorHAnsi" w:hAnsi="Arial Narrow" w:cs="Arial"/>
                <w:i/>
                <w:iCs/>
              </w:rPr>
              <w:t xml:space="preserve"> </w:t>
            </w:r>
            <w:r w:rsidRPr="00742C60">
              <w:rPr>
                <w:rFonts w:ascii="Arial Narrow" w:eastAsiaTheme="minorHAnsi" w:hAnsi="Arial Narrow" w:cs="Arial"/>
              </w:rPr>
              <w:t xml:space="preserve">Uns liegen keine Grundwasserstandbeobachtungen im Planungsgebiet vor. </w:t>
            </w:r>
            <w:r w:rsidRPr="00742C60">
              <w:rPr>
                <w:rFonts w:ascii="Arial Narrow" w:eastAsiaTheme="minorHAnsi" w:hAnsi="Arial Narrow" w:cs="Arial"/>
                <w:i/>
                <w:iCs/>
              </w:rPr>
              <w:t xml:space="preserve"> </w:t>
            </w:r>
          </w:p>
          <w:p w14:paraId="6C967E18"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Die Erkundung des Baugrundes obliegt grundsätzlich dem jeweiligen Bauherrn, der sein Bauwerk bei Bedarf gegen auftretendes Grund-/Schicht- oder Hangschichtenwasser sichern muss.  </w:t>
            </w:r>
          </w:p>
          <w:p w14:paraId="647047D7" w14:textId="77777777" w:rsidR="0080263C" w:rsidRPr="00742C60" w:rsidRDefault="0080263C" w:rsidP="00E61279">
            <w:pPr>
              <w:rPr>
                <w:rFonts w:ascii="Arial Narrow" w:eastAsiaTheme="minorHAnsi" w:hAnsi="Arial Narrow" w:cs="Arial"/>
              </w:rPr>
            </w:pPr>
          </w:p>
          <w:p w14:paraId="4280FD50" w14:textId="77777777" w:rsidR="0080263C" w:rsidRPr="00742C60" w:rsidRDefault="0080263C" w:rsidP="00E61279">
            <w:pPr>
              <w:rPr>
                <w:rFonts w:ascii="Arial Narrow" w:eastAsiaTheme="minorHAnsi" w:hAnsi="Arial Narrow" w:cs="Arial"/>
              </w:rPr>
            </w:pPr>
          </w:p>
          <w:p w14:paraId="6982C9B7"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Vorschlag für Festsetzungen: </w:t>
            </w:r>
          </w:p>
          <w:p w14:paraId="598161A6" w14:textId="77777777" w:rsidR="0080263C" w:rsidRPr="00742C60" w:rsidRDefault="0080263C" w:rsidP="00E61279">
            <w:pPr>
              <w:rPr>
                <w:rFonts w:ascii="Arial Narrow" w:eastAsiaTheme="minorHAnsi" w:hAnsi="Arial Narrow" w:cs="Arial"/>
                <w:i/>
                <w:iCs/>
              </w:rPr>
            </w:pPr>
            <w:r w:rsidRPr="00742C60">
              <w:rPr>
                <w:rFonts w:ascii="Arial Narrow" w:eastAsiaTheme="minorHAnsi" w:hAnsi="Arial Narrow" w:cs="Arial"/>
                <w:b/>
                <w:bCs/>
                <w:i/>
                <w:iCs/>
              </w:rPr>
              <w:t xml:space="preserve">„Die Einleitung von Grund-, Drän- und Quellwasser in die öffentliche Kanalisation ist nicht zulässig.“ </w:t>
            </w:r>
            <w:r w:rsidRPr="00742C60">
              <w:rPr>
                <w:rFonts w:ascii="Arial Narrow" w:eastAsiaTheme="minorHAnsi" w:hAnsi="Arial Narrow" w:cs="Arial"/>
                <w:i/>
                <w:iCs/>
              </w:rPr>
              <w:t xml:space="preserve">(Hinweis: ggf. von der Kommune an die Formulierung in der gemeindlichen Entwässerungssatzung anzupassen)  </w:t>
            </w:r>
          </w:p>
          <w:p w14:paraId="538BF3EC" w14:textId="77777777" w:rsidR="0080263C" w:rsidRPr="00742C60" w:rsidRDefault="0080263C" w:rsidP="00E61279">
            <w:pPr>
              <w:rPr>
                <w:rFonts w:ascii="Arial Narrow" w:eastAsiaTheme="minorHAnsi" w:hAnsi="Arial Narrow" w:cs="Arial"/>
              </w:rPr>
            </w:pPr>
          </w:p>
          <w:p w14:paraId="3B197DAD"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Vorschlag für Hinweise zum Plan: </w:t>
            </w:r>
          </w:p>
          <w:p w14:paraId="5BF720A0" w14:textId="77777777" w:rsidR="0080263C" w:rsidRPr="00742C60" w:rsidRDefault="0080263C" w:rsidP="00E61279">
            <w:pPr>
              <w:rPr>
                <w:rFonts w:ascii="Arial Narrow" w:eastAsiaTheme="minorHAnsi" w:hAnsi="Arial Narrow" w:cs="Arial"/>
                <w:b/>
                <w:bCs/>
                <w:i/>
                <w:iCs/>
              </w:rPr>
            </w:pPr>
            <w:r w:rsidRPr="00742C60">
              <w:rPr>
                <w:rFonts w:ascii="Arial Narrow" w:eastAsiaTheme="minorHAnsi" w:hAnsi="Arial Narrow" w:cs="Arial"/>
                <w:b/>
                <w:bCs/>
                <w:i/>
                <w:iCs/>
              </w:rPr>
              <w:t xml:space="preserve">„Die Erkundung des Baugrundes einschl. der Grundwasserverhältnisse obliegt grundsätzlich dem jeweiligen Bauherrn, der sein Bauwerk bei Bedarf gegen auftretendes Grund- oder Hang- und Schichtenwasser sichern muss.“ </w:t>
            </w:r>
          </w:p>
          <w:p w14:paraId="32AB7E9B" w14:textId="77777777" w:rsidR="0080263C" w:rsidRPr="00742C60" w:rsidRDefault="0080263C" w:rsidP="00E61279">
            <w:pPr>
              <w:rPr>
                <w:rFonts w:ascii="Arial Narrow" w:eastAsiaTheme="minorHAnsi" w:hAnsi="Arial Narrow" w:cs="Arial"/>
                <w:b/>
                <w:bCs/>
                <w:i/>
                <w:iCs/>
              </w:rPr>
            </w:pPr>
          </w:p>
          <w:p w14:paraId="7824CA09" w14:textId="77777777" w:rsidR="0080263C" w:rsidRPr="00742C60" w:rsidRDefault="0080263C" w:rsidP="00E61279">
            <w:pPr>
              <w:rPr>
                <w:rFonts w:ascii="Arial Narrow" w:eastAsiaTheme="minorHAnsi" w:hAnsi="Arial Narrow" w:cs="Arial"/>
                <w:b/>
                <w:bCs/>
                <w:i/>
                <w:iCs/>
              </w:rPr>
            </w:pPr>
          </w:p>
          <w:p w14:paraId="3667B148" w14:textId="77777777" w:rsidR="0080263C" w:rsidRDefault="0080263C" w:rsidP="00E61279">
            <w:pPr>
              <w:rPr>
                <w:rFonts w:ascii="Arial Narrow" w:eastAsiaTheme="minorHAnsi" w:hAnsi="Arial Narrow" w:cs="Arial"/>
                <w:b/>
                <w:bCs/>
                <w:i/>
                <w:iCs/>
              </w:rPr>
            </w:pPr>
          </w:p>
          <w:p w14:paraId="4308F44B" w14:textId="77777777" w:rsidR="0080263C" w:rsidRPr="00742C60" w:rsidRDefault="0080263C" w:rsidP="00E61279">
            <w:pPr>
              <w:rPr>
                <w:rFonts w:ascii="Arial Narrow" w:eastAsiaTheme="minorHAnsi" w:hAnsi="Arial Narrow" w:cs="Arial"/>
                <w:b/>
                <w:bCs/>
                <w:i/>
                <w:iCs/>
              </w:rPr>
            </w:pPr>
          </w:p>
          <w:p w14:paraId="4990B29E" w14:textId="77777777" w:rsidR="0080263C" w:rsidRPr="00742C60" w:rsidRDefault="0080263C" w:rsidP="00E61279">
            <w:pPr>
              <w:rPr>
                <w:rFonts w:ascii="Arial Narrow" w:eastAsiaTheme="minorHAnsi" w:hAnsi="Arial Narrow" w:cs="Arial"/>
                <w:b/>
                <w:bCs/>
                <w:i/>
                <w:iCs/>
              </w:rPr>
            </w:pPr>
          </w:p>
          <w:p w14:paraId="4F213B47"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lastRenderedPageBreak/>
              <w:t xml:space="preserve">4. Überflutungen durch wild abfließendes Wasser infolge von Starkregen </w:t>
            </w:r>
          </w:p>
          <w:p w14:paraId="48EBF181" w14:textId="77777777" w:rsidR="0080263C" w:rsidRPr="00742C60" w:rsidRDefault="0080263C" w:rsidP="00E61279">
            <w:pPr>
              <w:rPr>
                <w:rFonts w:ascii="Arial Narrow" w:eastAsiaTheme="minorHAnsi" w:hAnsi="Arial Narrow" w:cs="Arial"/>
                <w:b/>
                <w:bCs/>
                <w:i/>
                <w:iCs/>
              </w:rPr>
            </w:pPr>
          </w:p>
          <w:p w14:paraId="1E9CAC1F" w14:textId="77777777" w:rsidR="0080263C" w:rsidRPr="00742C60" w:rsidRDefault="0080263C" w:rsidP="00E61279">
            <w:pPr>
              <w:rPr>
                <w:rFonts w:ascii="Arial Narrow" w:eastAsiaTheme="minorHAnsi" w:hAnsi="Arial Narrow" w:cs="Arial"/>
                <w:b/>
                <w:bCs/>
                <w:i/>
                <w:iCs/>
              </w:rPr>
            </w:pPr>
          </w:p>
          <w:p w14:paraId="7B83D4F5"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Durch Starkregenereignisse kann es auch fernab von Gewässern zu Überflutungen kommen.  </w:t>
            </w:r>
          </w:p>
          <w:p w14:paraId="0B8DC7F3"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Gemäß der Hinweiskarten für Oberflächenabfluss und Sturzfluten stellen sich bei Starkregen mäßige Abflüsse entlang der Zufahrt zum neuen Baugebiet ein. </w:t>
            </w:r>
          </w:p>
          <w:p w14:paraId="593C5C04"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Der Zufluss aus den Außeneinzugsgebieten muss bei der Bebauungs- und Entwässerungsplanung berücksichtigt werden (z.B. Anlegen von Abfang- und Ableitungsgräben; Anlage von Gehölzstreifen oder Erosionsmulden in der landwirtschaftlichen Fläche oberhalb der Bebauung). </w:t>
            </w:r>
          </w:p>
          <w:p w14:paraId="7BA2DBC4"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Die Gemeinde sollte weitere Festsetzungen gemäß § 9 Abs. 1 Nr. 16 Buchst. c und d BauGB treffen, um die Schäden durch Überflutungen infolge von Starkregen zu minimieren.  </w:t>
            </w:r>
          </w:p>
          <w:p w14:paraId="31D5F7FF"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Gemäß §37 WHG darf der natürliche Ablauf wild abfließenden Wassers nicht zum Nachteil </w:t>
            </w:r>
            <w:proofErr w:type="gramStart"/>
            <w:r w:rsidRPr="00742C60">
              <w:rPr>
                <w:rFonts w:ascii="Arial Narrow" w:eastAsiaTheme="minorHAnsi" w:hAnsi="Arial Narrow" w:cs="Arial"/>
              </w:rPr>
              <w:t>eines höher oder tiefer liegenden Grundstückes</w:t>
            </w:r>
            <w:proofErr w:type="gramEnd"/>
            <w:r w:rsidRPr="00742C60">
              <w:rPr>
                <w:rFonts w:ascii="Arial Narrow" w:eastAsiaTheme="minorHAnsi" w:hAnsi="Arial Narrow" w:cs="Arial"/>
              </w:rPr>
              <w:t xml:space="preserve"> behindert, verstärkt oder auf andere Weise verändert werden. </w:t>
            </w:r>
          </w:p>
          <w:p w14:paraId="7897CCF9" w14:textId="77777777" w:rsidR="0080263C" w:rsidRPr="00742C60" w:rsidRDefault="0080263C" w:rsidP="00E61279">
            <w:pPr>
              <w:rPr>
                <w:rFonts w:ascii="Arial Narrow" w:eastAsiaTheme="minorHAnsi" w:hAnsi="Arial Narrow" w:cs="Arial"/>
                <w:b/>
                <w:bCs/>
                <w:i/>
                <w:iCs/>
              </w:rPr>
            </w:pPr>
          </w:p>
          <w:p w14:paraId="729F5667" w14:textId="77777777" w:rsidR="0080263C" w:rsidRPr="00742C60" w:rsidRDefault="0080263C" w:rsidP="00E61279">
            <w:pPr>
              <w:rPr>
                <w:rFonts w:ascii="Arial Narrow" w:eastAsiaTheme="minorHAnsi" w:hAnsi="Arial Narrow" w:cs="Arial"/>
                <w:b/>
                <w:bCs/>
                <w:i/>
                <w:iCs/>
              </w:rPr>
            </w:pPr>
          </w:p>
          <w:p w14:paraId="65C2A7A0" w14:textId="77777777" w:rsidR="0080263C" w:rsidRPr="00742C60" w:rsidRDefault="0080263C" w:rsidP="00E61279">
            <w:pPr>
              <w:rPr>
                <w:rFonts w:ascii="Arial Narrow" w:eastAsiaTheme="minorHAnsi" w:hAnsi="Arial Narrow" w:cs="Arial"/>
                <w:b/>
                <w:bCs/>
                <w:i/>
                <w:iCs/>
              </w:rPr>
            </w:pPr>
          </w:p>
          <w:p w14:paraId="77A588DA" w14:textId="77777777" w:rsidR="0080263C" w:rsidRPr="00742C60" w:rsidRDefault="0080263C" w:rsidP="00E61279">
            <w:pPr>
              <w:rPr>
                <w:rFonts w:ascii="Arial Narrow" w:eastAsiaTheme="minorHAnsi" w:hAnsi="Arial Narrow" w:cs="Arial"/>
                <w:b/>
                <w:bCs/>
                <w:i/>
                <w:iCs/>
              </w:rPr>
            </w:pPr>
          </w:p>
          <w:p w14:paraId="24800A55" w14:textId="77777777" w:rsidR="0080263C" w:rsidRPr="00742C60" w:rsidRDefault="0080263C" w:rsidP="00E61279">
            <w:pPr>
              <w:rPr>
                <w:rFonts w:ascii="Arial Narrow" w:eastAsiaTheme="minorHAnsi" w:hAnsi="Arial Narrow" w:cs="Arial"/>
                <w:b/>
                <w:bCs/>
                <w:i/>
                <w:iCs/>
              </w:rPr>
            </w:pPr>
          </w:p>
          <w:p w14:paraId="5F193186" w14:textId="77777777" w:rsidR="0080263C" w:rsidRPr="00742C60" w:rsidRDefault="0080263C" w:rsidP="00E61279">
            <w:pPr>
              <w:rPr>
                <w:rFonts w:ascii="Arial Narrow" w:eastAsiaTheme="minorHAnsi" w:hAnsi="Arial Narrow" w:cs="Arial"/>
                <w:b/>
                <w:bCs/>
                <w:i/>
                <w:iCs/>
              </w:rPr>
            </w:pPr>
          </w:p>
          <w:p w14:paraId="648DC8EE"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Vorschlag für Festsetzungen </w:t>
            </w:r>
          </w:p>
          <w:p w14:paraId="2E6237D7" w14:textId="77777777" w:rsidR="0080263C" w:rsidRPr="00742C60" w:rsidRDefault="0080263C" w:rsidP="00E61279">
            <w:pPr>
              <w:rPr>
                <w:rFonts w:ascii="Arial Narrow" w:eastAsiaTheme="minorHAnsi" w:hAnsi="Arial Narrow" w:cs="Arial"/>
                <w:b/>
                <w:bCs/>
                <w:i/>
                <w:iCs/>
              </w:rPr>
            </w:pPr>
            <w:bookmarkStart w:id="0" w:name="_Hlk190853453"/>
            <w:r w:rsidRPr="00742C60">
              <w:rPr>
                <w:rFonts w:ascii="Arial Narrow" w:eastAsiaTheme="minorHAnsi" w:hAnsi="Arial Narrow" w:cs="Arial"/>
                <w:b/>
                <w:bCs/>
                <w:i/>
                <w:iCs/>
              </w:rPr>
              <w:t xml:space="preserve">„Die gekennzeichneten Flächen und Abflussmulden sind aus Gründen der Hochwasservorsorge freizuhalten. Anpflanzungen, Zäune sowie die Lagerung von Gegenständen, welche den Abfluss behindern oder fortgeschwemmt wer- den können, sind verboten.“ </w:t>
            </w:r>
          </w:p>
          <w:p w14:paraId="090503BB" w14:textId="77777777" w:rsidR="0080263C" w:rsidRDefault="0080263C" w:rsidP="00E61279">
            <w:pPr>
              <w:rPr>
                <w:rFonts w:ascii="Arial Narrow" w:eastAsiaTheme="minorHAnsi" w:hAnsi="Arial Narrow" w:cs="Arial"/>
                <w:b/>
                <w:bCs/>
                <w:i/>
                <w:iCs/>
              </w:rPr>
            </w:pPr>
          </w:p>
          <w:p w14:paraId="206CE17F" w14:textId="77777777" w:rsidR="0080263C" w:rsidRPr="00742C60" w:rsidRDefault="0080263C" w:rsidP="00E61279">
            <w:pPr>
              <w:rPr>
                <w:rFonts w:ascii="Arial Narrow" w:eastAsiaTheme="minorHAnsi" w:hAnsi="Arial Narrow" w:cs="Arial"/>
                <w:b/>
                <w:bCs/>
                <w:i/>
                <w:iCs/>
              </w:rPr>
            </w:pPr>
          </w:p>
          <w:p w14:paraId="0C138055" w14:textId="77777777" w:rsidR="0080263C" w:rsidRPr="00742C60" w:rsidRDefault="0080263C" w:rsidP="00E61279">
            <w:pPr>
              <w:rPr>
                <w:rFonts w:ascii="Arial Narrow" w:eastAsiaTheme="minorHAnsi" w:hAnsi="Arial Narrow" w:cs="Arial"/>
                <w:i/>
                <w:iCs/>
              </w:rPr>
            </w:pPr>
            <w:r w:rsidRPr="00742C60">
              <w:rPr>
                <w:rFonts w:ascii="Arial Narrow" w:eastAsiaTheme="minorHAnsi" w:hAnsi="Arial Narrow" w:cs="Arial"/>
                <w:b/>
                <w:bCs/>
                <w:i/>
                <w:iCs/>
              </w:rPr>
              <w:t xml:space="preserve">„Die Rohfußbodenoberkante des Erdgeschosses der Gebäude wird mindestens 25 cm über Fahrbahnoberkante/ über Gelände festgesetzt.“ </w:t>
            </w:r>
            <w:r w:rsidRPr="00742C60">
              <w:rPr>
                <w:rFonts w:ascii="Arial Narrow" w:eastAsiaTheme="minorHAnsi" w:hAnsi="Arial Narrow" w:cs="Arial"/>
                <w:i/>
                <w:iCs/>
              </w:rPr>
              <w:t xml:space="preserve">(Hinweis: Dazu sollte die Gemeinde möglichst Kote(n) im Plan und Bezugshöhen angeben. Der konkreten Straßen- und Entwässerungsplanung ist hierbei Gewicht beizumessen). </w:t>
            </w:r>
          </w:p>
          <w:p w14:paraId="632F0362" w14:textId="77777777" w:rsidR="0080263C" w:rsidRPr="00742C60" w:rsidRDefault="0080263C" w:rsidP="00E61279">
            <w:pPr>
              <w:rPr>
                <w:rFonts w:ascii="Arial Narrow" w:eastAsiaTheme="minorHAnsi" w:hAnsi="Arial Narrow" w:cs="Arial"/>
                <w:b/>
                <w:bCs/>
                <w:i/>
                <w:iCs/>
              </w:rPr>
            </w:pPr>
          </w:p>
          <w:p w14:paraId="1DA1C3E2" w14:textId="77777777" w:rsidR="0080263C" w:rsidRPr="00742C60" w:rsidRDefault="0080263C" w:rsidP="00E61279">
            <w:pPr>
              <w:rPr>
                <w:rFonts w:ascii="Arial Narrow" w:eastAsiaTheme="minorHAnsi" w:hAnsi="Arial Narrow" w:cs="Arial"/>
                <w:b/>
                <w:bCs/>
                <w:i/>
                <w:iCs/>
              </w:rPr>
            </w:pPr>
            <w:r w:rsidRPr="00742C60">
              <w:rPr>
                <w:rFonts w:ascii="Arial Narrow" w:eastAsiaTheme="minorHAnsi" w:hAnsi="Arial Narrow" w:cs="Arial"/>
                <w:b/>
                <w:bCs/>
                <w:i/>
                <w:iCs/>
              </w:rPr>
              <w:t xml:space="preserve">„Zum Schutz vor eindringendem Abwasser aus der Kanalisation in tiefliegende Räume sind geeignete Schutzvorkehrungen vorzusehen, z.B. Hebeanlagen oder Rückschlagklappen.“ </w:t>
            </w:r>
          </w:p>
          <w:p w14:paraId="61E4838D" w14:textId="77777777" w:rsidR="0080263C" w:rsidRPr="00742C60" w:rsidRDefault="0080263C" w:rsidP="00E61279">
            <w:pPr>
              <w:rPr>
                <w:rFonts w:ascii="Arial Narrow" w:eastAsiaTheme="minorHAnsi" w:hAnsi="Arial Narrow" w:cs="Arial"/>
                <w:b/>
                <w:bCs/>
                <w:i/>
                <w:iCs/>
              </w:rPr>
            </w:pPr>
          </w:p>
          <w:p w14:paraId="169798E2" w14:textId="77777777" w:rsidR="0080263C" w:rsidRPr="00742C60" w:rsidRDefault="0080263C" w:rsidP="00E61279">
            <w:pPr>
              <w:rPr>
                <w:rFonts w:ascii="Arial Narrow" w:eastAsiaTheme="minorHAnsi" w:hAnsi="Arial Narrow" w:cs="Arial"/>
                <w:b/>
                <w:bCs/>
                <w:i/>
                <w:iCs/>
              </w:rPr>
            </w:pPr>
            <w:r w:rsidRPr="00742C60">
              <w:rPr>
                <w:rFonts w:ascii="Arial Narrow" w:eastAsiaTheme="minorHAnsi" w:hAnsi="Arial Narrow" w:cs="Arial"/>
                <w:b/>
                <w:bCs/>
                <w:i/>
                <w:iCs/>
              </w:rPr>
              <w:t xml:space="preserve">„Gebäude, die aufgrund der Hanglage ins Gelände einschneiden, sind bis 25 </w:t>
            </w:r>
          </w:p>
          <w:p w14:paraId="50D0D5B7" w14:textId="77777777" w:rsidR="0080263C" w:rsidRPr="00742C60" w:rsidRDefault="0080263C" w:rsidP="00E61279">
            <w:pPr>
              <w:rPr>
                <w:rFonts w:ascii="Arial Narrow" w:eastAsiaTheme="minorHAnsi" w:hAnsi="Arial Narrow" w:cs="Arial"/>
                <w:b/>
                <w:bCs/>
                <w:i/>
                <w:iCs/>
              </w:rPr>
            </w:pPr>
            <w:r w:rsidRPr="00742C60">
              <w:rPr>
                <w:rFonts w:ascii="Arial Narrow" w:eastAsiaTheme="minorHAnsi" w:hAnsi="Arial Narrow" w:cs="Arial"/>
                <w:b/>
                <w:bCs/>
                <w:i/>
                <w:iCs/>
              </w:rPr>
              <w:lastRenderedPageBreak/>
              <w:t>cm über Gelände konstruktiv so zu gestalten, dass infolge von Starkregen oberflächlich abfließendes Wasser nicht eindringen kann.“</w:t>
            </w:r>
          </w:p>
          <w:p w14:paraId="76A3AF7C" w14:textId="77777777" w:rsidR="0080263C" w:rsidRPr="00742C60" w:rsidRDefault="0080263C" w:rsidP="00E61279">
            <w:pPr>
              <w:rPr>
                <w:rFonts w:ascii="Arial Narrow" w:eastAsiaTheme="minorHAnsi" w:hAnsi="Arial Narrow" w:cs="Arial"/>
                <w:b/>
                <w:bCs/>
                <w:i/>
                <w:iCs/>
              </w:rPr>
            </w:pPr>
            <w:r w:rsidRPr="00742C60">
              <w:rPr>
                <w:rFonts w:ascii="Arial Narrow" w:eastAsiaTheme="minorHAnsi" w:hAnsi="Arial Narrow" w:cs="Arial"/>
                <w:b/>
                <w:bCs/>
                <w:i/>
                <w:iCs/>
              </w:rPr>
              <w:t xml:space="preserve">  </w:t>
            </w:r>
          </w:p>
          <w:p w14:paraId="0090185E" w14:textId="77777777" w:rsidR="0080263C" w:rsidRPr="00742C60" w:rsidRDefault="0080263C" w:rsidP="00E61279">
            <w:pPr>
              <w:rPr>
                <w:rFonts w:ascii="Arial Narrow" w:eastAsiaTheme="minorHAnsi" w:hAnsi="Arial Narrow" w:cs="Arial"/>
                <w:b/>
                <w:bCs/>
                <w:i/>
                <w:iCs/>
              </w:rPr>
            </w:pPr>
            <w:r w:rsidRPr="00742C60">
              <w:rPr>
                <w:rFonts w:ascii="Arial Narrow" w:eastAsiaTheme="minorHAnsi" w:hAnsi="Arial Narrow" w:cs="Arial"/>
                <w:b/>
                <w:bCs/>
                <w:i/>
                <w:iCs/>
              </w:rPr>
              <w:t xml:space="preserve">„In Wohngebäuden, die aufgrund der Hanglage ins Gelände einschneiden, müssen Fluchtmöglichkeiten in höhere Stockwerke bzw. Bereiche vorhanden sein.“ </w:t>
            </w:r>
          </w:p>
          <w:bookmarkEnd w:id="0"/>
          <w:p w14:paraId="33038C6A" w14:textId="77777777" w:rsidR="0080263C" w:rsidRPr="00742C60" w:rsidRDefault="0080263C" w:rsidP="00E61279">
            <w:pPr>
              <w:rPr>
                <w:rFonts w:ascii="Arial Narrow" w:eastAsiaTheme="minorHAnsi" w:hAnsi="Arial Narrow" w:cs="Arial"/>
                <w:b/>
                <w:bCs/>
                <w:i/>
                <w:iCs/>
              </w:rPr>
            </w:pPr>
          </w:p>
          <w:p w14:paraId="2A2E962D" w14:textId="77777777" w:rsidR="0080263C" w:rsidRDefault="0080263C" w:rsidP="00E61279">
            <w:pPr>
              <w:rPr>
                <w:rFonts w:ascii="Arial Narrow" w:eastAsiaTheme="minorHAnsi" w:hAnsi="Arial Narrow" w:cs="Arial"/>
                <w:b/>
                <w:bCs/>
                <w:i/>
                <w:iCs/>
              </w:rPr>
            </w:pPr>
          </w:p>
          <w:p w14:paraId="58440F41" w14:textId="77777777" w:rsidR="0080263C" w:rsidRDefault="0080263C" w:rsidP="00E61279">
            <w:pPr>
              <w:rPr>
                <w:rFonts w:ascii="Arial Narrow" w:eastAsiaTheme="minorHAnsi" w:hAnsi="Arial Narrow" w:cs="Arial"/>
                <w:b/>
                <w:bCs/>
                <w:i/>
                <w:iCs/>
              </w:rPr>
            </w:pPr>
          </w:p>
          <w:p w14:paraId="460A1D12" w14:textId="77777777" w:rsidR="0080263C" w:rsidRPr="00742C60" w:rsidRDefault="0080263C" w:rsidP="00E61279">
            <w:pPr>
              <w:rPr>
                <w:rFonts w:ascii="Arial Narrow" w:eastAsiaTheme="minorHAnsi" w:hAnsi="Arial Narrow" w:cs="Arial"/>
                <w:b/>
                <w:bCs/>
                <w:i/>
                <w:iCs/>
              </w:rPr>
            </w:pPr>
          </w:p>
          <w:p w14:paraId="0D0A25A4" w14:textId="77777777" w:rsidR="0080263C" w:rsidRPr="00742C60" w:rsidRDefault="0080263C" w:rsidP="00E61279">
            <w:pPr>
              <w:rPr>
                <w:rFonts w:ascii="Arial Narrow" w:eastAsiaTheme="minorHAnsi" w:hAnsi="Arial Narrow" w:cs="Arial"/>
                <w:b/>
                <w:bCs/>
                <w:i/>
                <w:iCs/>
              </w:rPr>
            </w:pPr>
          </w:p>
          <w:p w14:paraId="5952BFD8"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Vorschlag für Hinweise zum Plan: </w:t>
            </w:r>
          </w:p>
          <w:p w14:paraId="5696B54F" w14:textId="77777777" w:rsidR="0080263C" w:rsidRPr="00742C60" w:rsidRDefault="0080263C" w:rsidP="00E61279">
            <w:pPr>
              <w:rPr>
                <w:rFonts w:ascii="Arial Narrow" w:eastAsiaTheme="minorHAnsi" w:hAnsi="Arial Narrow" w:cs="Arial"/>
                <w:b/>
                <w:bCs/>
                <w:i/>
                <w:iCs/>
              </w:rPr>
            </w:pPr>
            <w:r w:rsidRPr="00742C60">
              <w:rPr>
                <w:rFonts w:ascii="Arial Narrow" w:eastAsiaTheme="minorHAnsi" w:hAnsi="Arial Narrow" w:cs="Arial"/>
                <w:b/>
                <w:bCs/>
                <w:i/>
                <w:iCs/>
              </w:rPr>
              <w:t xml:space="preserve">„Schutz vor Überflutungen infolge von Starkregen:“  </w:t>
            </w:r>
          </w:p>
          <w:p w14:paraId="6EB66A7E" w14:textId="77777777" w:rsidR="0080263C" w:rsidRPr="00742C60" w:rsidRDefault="0080263C" w:rsidP="00E61279">
            <w:pPr>
              <w:rPr>
                <w:rFonts w:ascii="Arial Narrow" w:eastAsiaTheme="minorHAnsi" w:hAnsi="Arial Narrow" w:cs="Arial"/>
                <w:b/>
                <w:bCs/>
                <w:i/>
                <w:iCs/>
              </w:rPr>
            </w:pPr>
          </w:p>
          <w:p w14:paraId="672058F6" w14:textId="77777777" w:rsidR="0080263C" w:rsidRPr="00742C60" w:rsidRDefault="0080263C" w:rsidP="00E61279">
            <w:pPr>
              <w:rPr>
                <w:rFonts w:ascii="Arial Narrow" w:eastAsiaTheme="minorHAnsi" w:hAnsi="Arial Narrow" w:cs="Arial"/>
                <w:b/>
                <w:bCs/>
                <w:i/>
                <w:iCs/>
              </w:rPr>
            </w:pPr>
            <w:bookmarkStart w:id="1" w:name="_Hlk190853892"/>
            <w:r w:rsidRPr="00742C60">
              <w:rPr>
                <w:rFonts w:ascii="Arial Narrow" w:eastAsiaTheme="minorHAnsi" w:hAnsi="Arial Narrow" w:cs="Arial"/>
                <w:b/>
                <w:bCs/>
                <w:i/>
                <w:iCs/>
              </w:rPr>
              <w:t xml:space="preserve">„Infolge von Starkregenereignissen können im Bereich des Bebauungsplans Überflutungen auftreten. Um Schäden zu vermeiden, sind bauliche Vorsorgemaßnahmen zu treffen, die das Eindringen von oberflächlich abfließendem Wasser in Erd- und Kellergeschosse dauerhaft verhindert. Eine Sockelhöhe von mind. 25 cm über der Fahrbahnoberkante / über Gelände wird empfohlen. Kellerfenster sowie Kellereingangstüren sollten wasserdicht und/oder mit Aufkantungen, z.B. vor Lichtschächten, ausgeführt werden.“   </w:t>
            </w:r>
          </w:p>
          <w:p w14:paraId="5F01B280" w14:textId="77777777" w:rsidR="0080263C" w:rsidRPr="00742C60" w:rsidRDefault="0080263C" w:rsidP="00E61279">
            <w:pPr>
              <w:rPr>
                <w:rFonts w:ascii="Arial Narrow" w:eastAsiaTheme="minorHAnsi" w:hAnsi="Arial Narrow" w:cs="Arial"/>
                <w:b/>
                <w:bCs/>
                <w:i/>
                <w:iCs/>
              </w:rPr>
            </w:pPr>
          </w:p>
          <w:p w14:paraId="5F29D03C" w14:textId="77777777" w:rsidR="0080263C" w:rsidRPr="00742C60" w:rsidRDefault="0080263C" w:rsidP="00E61279">
            <w:pPr>
              <w:rPr>
                <w:rFonts w:ascii="Arial Narrow" w:eastAsiaTheme="minorHAnsi" w:hAnsi="Arial Narrow" w:cs="Arial"/>
                <w:b/>
                <w:bCs/>
                <w:i/>
                <w:iCs/>
              </w:rPr>
            </w:pPr>
            <w:r w:rsidRPr="00742C60">
              <w:rPr>
                <w:rFonts w:ascii="Arial Narrow" w:eastAsiaTheme="minorHAnsi" w:hAnsi="Arial Narrow" w:cs="Arial"/>
                <w:b/>
                <w:bCs/>
                <w:i/>
                <w:iCs/>
              </w:rPr>
              <w:t xml:space="preserve">„Der Abschluss einer Elementarschadensversicherung wird empfohlen.“ </w:t>
            </w:r>
          </w:p>
          <w:bookmarkEnd w:id="1"/>
          <w:p w14:paraId="622671AD" w14:textId="77777777" w:rsidR="0080263C" w:rsidRPr="00C46554" w:rsidRDefault="0080263C" w:rsidP="00E61279">
            <w:pPr>
              <w:rPr>
                <w:rFonts w:ascii="Arial Narrow" w:eastAsiaTheme="minorHAnsi" w:hAnsi="Arial Narrow" w:cs="Arial"/>
                <w:color w:val="FF0000"/>
              </w:rPr>
            </w:pPr>
          </w:p>
        </w:tc>
        <w:tc>
          <w:tcPr>
            <w:tcW w:w="4476"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77E3D88E" w14:textId="5B962423" w:rsidR="0080263C" w:rsidRPr="00742C60" w:rsidRDefault="009253C6" w:rsidP="00E61279">
            <w:pPr>
              <w:rPr>
                <w:rFonts w:ascii="Arial Narrow" w:hAnsi="Arial Narrow" w:cs="Arial"/>
                <w:b/>
                <w:bCs/>
                <w:u w:val="single"/>
              </w:rPr>
            </w:pPr>
            <w:r>
              <w:rPr>
                <w:rFonts w:ascii="Arial Narrow" w:hAnsi="Arial Narrow" w:cs="Arial"/>
                <w:b/>
                <w:bCs/>
                <w:u w:val="single"/>
              </w:rPr>
              <w:lastRenderedPageBreak/>
              <w:t>Beschluss</w:t>
            </w:r>
            <w:r w:rsidR="0080263C" w:rsidRPr="00742C60">
              <w:rPr>
                <w:rFonts w:ascii="Arial Narrow" w:hAnsi="Arial Narrow" w:cs="Arial"/>
                <w:b/>
                <w:bCs/>
                <w:u w:val="single"/>
              </w:rPr>
              <w:t>:</w:t>
            </w:r>
          </w:p>
          <w:p w14:paraId="7AF7B033" w14:textId="77777777" w:rsidR="0080263C" w:rsidRPr="00742C60" w:rsidRDefault="0080263C" w:rsidP="00E61279">
            <w:pPr>
              <w:rPr>
                <w:rFonts w:ascii="Arial Narrow" w:eastAsiaTheme="minorHAnsi" w:hAnsi="Arial Narrow" w:cs="Arial"/>
              </w:rPr>
            </w:pPr>
          </w:p>
          <w:p w14:paraId="0B2F9508" w14:textId="77777777" w:rsidR="0080263C" w:rsidRPr="00742C60" w:rsidRDefault="0080263C" w:rsidP="00E61279">
            <w:pPr>
              <w:rPr>
                <w:rFonts w:ascii="Arial Narrow" w:eastAsiaTheme="minorHAnsi" w:hAnsi="Arial Narrow" w:cs="Arial"/>
              </w:rPr>
            </w:pPr>
          </w:p>
          <w:p w14:paraId="3B751B2A"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1. Niederschlagswasser </w:t>
            </w:r>
          </w:p>
          <w:p w14:paraId="169FEA22"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Die Hinweise werden zur Kenntnis genommen.</w:t>
            </w:r>
          </w:p>
          <w:p w14:paraId="0FE5E5F5" w14:textId="77777777" w:rsidR="0080263C" w:rsidRPr="00742C60" w:rsidRDefault="0080263C" w:rsidP="00E61279">
            <w:pPr>
              <w:rPr>
                <w:rFonts w:ascii="Arial Narrow" w:eastAsiaTheme="minorHAnsi" w:hAnsi="Arial Narrow" w:cs="Arial"/>
              </w:rPr>
            </w:pPr>
          </w:p>
          <w:p w14:paraId="01B3A60C" w14:textId="77777777" w:rsidR="0080263C" w:rsidRPr="00742C60" w:rsidRDefault="0080263C" w:rsidP="00E61279">
            <w:pPr>
              <w:rPr>
                <w:rFonts w:ascii="Verdana" w:hAnsi="Verdana"/>
              </w:rPr>
            </w:pPr>
            <w:r w:rsidRPr="00742C60">
              <w:rPr>
                <w:rFonts w:ascii="Arial Narrow" w:eastAsiaTheme="minorHAnsi" w:hAnsi="Arial Narrow" w:cs="Arial"/>
              </w:rPr>
              <w:t xml:space="preserve">Die angesprochene Problematik der unterschiedlichen Dauerstufen ist bekannt und wird im Zuge der weiteren Planung </w:t>
            </w:r>
            <w:r w:rsidRPr="00742C60">
              <w:rPr>
                <w:rFonts w:ascii="Arial Narrow" w:eastAsiaTheme="minorHAnsi" w:hAnsi="Arial Narrow" w:cs="Arial"/>
              </w:rPr>
              <w:lastRenderedPageBreak/>
              <w:t>geprüft, wenn ein Drosselabfluss in den Vorfluter festgelegt wurde.</w:t>
            </w:r>
            <w:r w:rsidRPr="00742C60">
              <w:rPr>
                <w:rFonts w:ascii="Verdana" w:hAnsi="Verdana"/>
              </w:rPr>
              <w:t xml:space="preserve"> </w:t>
            </w:r>
          </w:p>
          <w:p w14:paraId="63F5DD1E"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Die Drosselung erfolgt durch eine Schlauchdrossel.</w:t>
            </w:r>
            <w:r w:rsidRPr="00742C60">
              <w:rPr>
                <w:rFonts w:ascii="Arial Narrow" w:eastAsiaTheme="minorHAnsi" w:hAnsi="Arial Narrow" w:cs="Arial"/>
              </w:rPr>
              <w:br/>
              <w:t>Das Sieb zur Rückhaltung von z.B. Laub befindet sich an der Zulaufseite.</w:t>
            </w:r>
          </w:p>
          <w:p w14:paraId="6A30C208"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Wenn dieses voll ist, erhöht sich der Schmutzeintrag in die Zisterne und ein Verlegen der Drossel wird wahrscheinlicher.</w:t>
            </w:r>
            <w:r w:rsidRPr="00742C60">
              <w:rPr>
                <w:rFonts w:ascii="Arial Narrow" w:eastAsiaTheme="minorHAnsi" w:hAnsi="Arial Narrow" w:cs="Arial"/>
              </w:rPr>
              <w:br/>
              <w:t>Die zentrale Rückhaltung wird daher so bemessen, als würde es die Zisternen nicht geben.</w:t>
            </w:r>
          </w:p>
          <w:p w14:paraId="6B90A098"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br/>
            </w:r>
          </w:p>
          <w:p w14:paraId="266DD271" w14:textId="77777777" w:rsidR="0080263C" w:rsidRPr="00742C60" w:rsidRDefault="0080263C" w:rsidP="00E61279">
            <w:pPr>
              <w:rPr>
                <w:rFonts w:ascii="Arial Narrow" w:eastAsiaTheme="minorHAnsi" w:hAnsi="Arial Narrow" w:cs="Arial"/>
              </w:rPr>
            </w:pPr>
          </w:p>
          <w:p w14:paraId="5E2F1031" w14:textId="77777777" w:rsidR="0080263C" w:rsidRPr="00742C60" w:rsidRDefault="0080263C" w:rsidP="00E61279">
            <w:pPr>
              <w:rPr>
                <w:rFonts w:ascii="Arial Narrow" w:eastAsiaTheme="minorHAnsi" w:hAnsi="Arial Narrow" w:cs="Arial"/>
              </w:rPr>
            </w:pPr>
          </w:p>
          <w:p w14:paraId="4E8D0B28" w14:textId="77777777" w:rsidR="0080263C" w:rsidRPr="00742C60" w:rsidRDefault="0080263C" w:rsidP="00E61279">
            <w:pPr>
              <w:rPr>
                <w:rFonts w:ascii="Arial Narrow" w:eastAsiaTheme="minorHAnsi" w:hAnsi="Arial Narrow" w:cs="Arial"/>
              </w:rPr>
            </w:pPr>
          </w:p>
          <w:p w14:paraId="13F1D1D4" w14:textId="77777777" w:rsidR="0080263C" w:rsidRPr="00742C60" w:rsidRDefault="0080263C" w:rsidP="00E61279">
            <w:pPr>
              <w:rPr>
                <w:rFonts w:ascii="Arial Narrow" w:eastAsiaTheme="minorHAnsi" w:hAnsi="Arial Narrow" w:cs="Arial"/>
              </w:rPr>
            </w:pPr>
          </w:p>
          <w:p w14:paraId="3F0B72C1" w14:textId="77777777" w:rsidR="0080263C" w:rsidRPr="00742C60" w:rsidRDefault="0080263C" w:rsidP="00E61279">
            <w:pPr>
              <w:rPr>
                <w:rFonts w:ascii="Arial Narrow" w:eastAsiaTheme="minorHAnsi" w:hAnsi="Arial Narrow" w:cs="Arial"/>
              </w:rPr>
            </w:pPr>
          </w:p>
          <w:p w14:paraId="353E2D8E" w14:textId="77777777" w:rsidR="0080263C" w:rsidRPr="00742C60" w:rsidRDefault="0080263C" w:rsidP="00E61279">
            <w:pPr>
              <w:rPr>
                <w:rFonts w:ascii="Arial Narrow" w:eastAsiaTheme="minorHAnsi" w:hAnsi="Arial Narrow" w:cs="Arial"/>
              </w:rPr>
            </w:pPr>
          </w:p>
          <w:p w14:paraId="2D667974" w14:textId="77777777" w:rsidR="0080263C" w:rsidRPr="00742C60" w:rsidRDefault="0080263C" w:rsidP="00E61279">
            <w:pPr>
              <w:rPr>
                <w:rFonts w:ascii="Arial Narrow" w:eastAsiaTheme="minorHAnsi" w:hAnsi="Arial Narrow" w:cs="Arial"/>
              </w:rPr>
            </w:pPr>
          </w:p>
          <w:p w14:paraId="4F4E1AF3" w14:textId="77777777" w:rsidR="0080263C" w:rsidRPr="00742C60" w:rsidRDefault="0080263C" w:rsidP="00E61279">
            <w:pPr>
              <w:rPr>
                <w:rFonts w:ascii="Arial Narrow" w:eastAsiaTheme="minorHAnsi" w:hAnsi="Arial Narrow" w:cs="Arial"/>
              </w:rPr>
            </w:pPr>
          </w:p>
          <w:p w14:paraId="026CC4E2" w14:textId="77777777" w:rsidR="0080263C" w:rsidRPr="00742C60" w:rsidRDefault="0080263C" w:rsidP="00E61279">
            <w:pPr>
              <w:rPr>
                <w:rFonts w:ascii="Arial Narrow" w:eastAsiaTheme="minorHAnsi" w:hAnsi="Arial Narrow" w:cs="Arial"/>
              </w:rPr>
            </w:pPr>
          </w:p>
          <w:p w14:paraId="21C9B518" w14:textId="77777777" w:rsidR="0080263C" w:rsidRPr="00742C60" w:rsidRDefault="0080263C" w:rsidP="00E61279">
            <w:pPr>
              <w:rPr>
                <w:rFonts w:ascii="Arial Narrow" w:eastAsiaTheme="minorHAnsi" w:hAnsi="Arial Narrow" w:cs="Arial"/>
              </w:rPr>
            </w:pPr>
          </w:p>
          <w:p w14:paraId="52352CE4" w14:textId="77777777" w:rsidR="0080263C" w:rsidRPr="00742C60" w:rsidRDefault="0080263C" w:rsidP="00E61279">
            <w:pPr>
              <w:rPr>
                <w:rFonts w:ascii="Arial Narrow" w:eastAsiaTheme="minorHAnsi" w:hAnsi="Arial Narrow" w:cs="Arial"/>
              </w:rPr>
            </w:pPr>
          </w:p>
          <w:p w14:paraId="5D080922" w14:textId="77777777" w:rsidR="0080263C" w:rsidRPr="00742C60" w:rsidRDefault="0080263C" w:rsidP="00E61279">
            <w:pPr>
              <w:rPr>
                <w:rFonts w:ascii="Arial Narrow" w:eastAsiaTheme="minorHAnsi" w:hAnsi="Arial Narrow" w:cs="Arial"/>
              </w:rPr>
            </w:pPr>
          </w:p>
          <w:p w14:paraId="1853432F" w14:textId="77777777" w:rsidR="0080263C" w:rsidRPr="00742C60" w:rsidRDefault="0080263C" w:rsidP="00E61279">
            <w:pPr>
              <w:rPr>
                <w:rFonts w:ascii="Arial Narrow" w:eastAsiaTheme="minorHAnsi" w:hAnsi="Arial Narrow" w:cs="Arial"/>
              </w:rPr>
            </w:pPr>
          </w:p>
          <w:p w14:paraId="4D450FC8" w14:textId="77777777" w:rsidR="0080263C" w:rsidRPr="00742C60" w:rsidRDefault="0080263C" w:rsidP="00E61279">
            <w:pPr>
              <w:rPr>
                <w:rFonts w:ascii="Arial Narrow" w:eastAsiaTheme="minorHAnsi" w:hAnsi="Arial Narrow" w:cs="Arial"/>
              </w:rPr>
            </w:pPr>
          </w:p>
          <w:p w14:paraId="6D7B3DDA" w14:textId="77777777" w:rsidR="0080263C" w:rsidRPr="00742C60" w:rsidRDefault="0080263C" w:rsidP="00E61279">
            <w:pPr>
              <w:rPr>
                <w:rFonts w:ascii="Arial Narrow" w:eastAsiaTheme="minorHAnsi" w:hAnsi="Arial Narrow" w:cs="Arial"/>
              </w:rPr>
            </w:pPr>
          </w:p>
          <w:p w14:paraId="2C00B800" w14:textId="77777777" w:rsidR="0080263C" w:rsidRPr="00742C60" w:rsidRDefault="0080263C" w:rsidP="00E61279">
            <w:pPr>
              <w:rPr>
                <w:rFonts w:ascii="Arial Narrow" w:eastAsiaTheme="minorHAnsi" w:hAnsi="Arial Narrow" w:cs="Arial"/>
              </w:rPr>
            </w:pPr>
          </w:p>
          <w:p w14:paraId="329FAFBE" w14:textId="77777777" w:rsidR="0080263C" w:rsidRPr="00742C60" w:rsidRDefault="0080263C" w:rsidP="00E61279">
            <w:pPr>
              <w:rPr>
                <w:rFonts w:ascii="Arial Narrow" w:eastAsiaTheme="minorHAnsi" w:hAnsi="Arial Narrow" w:cs="Arial"/>
              </w:rPr>
            </w:pPr>
          </w:p>
          <w:p w14:paraId="3325DA66" w14:textId="77777777" w:rsidR="0080263C" w:rsidRPr="00742C60" w:rsidRDefault="0080263C" w:rsidP="00E61279">
            <w:pPr>
              <w:rPr>
                <w:rFonts w:ascii="Arial Narrow" w:eastAsiaTheme="minorHAnsi" w:hAnsi="Arial Narrow" w:cs="Arial"/>
              </w:rPr>
            </w:pPr>
          </w:p>
          <w:p w14:paraId="4E3854BE" w14:textId="77777777" w:rsidR="0080263C" w:rsidRPr="00742C60" w:rsidRDefault="0080263C" w:rsidP="00E61279">
            <w:pPr>
              <w:rPr>
                <w:rFonts w:ascii="Arial Narrow" w:eastAsiaTheme="minorHAnsi" w:hAnsi="Arial Narrow" w:cs="Arial"/>
              </w:rPr>
            </w:pPr>
          </w:p>
          <w:p w14:paraId="6217E71F" w14:textId="77777777" w:rsidR="0080263C" w:rsidRPr="00742C60" w:rsidRDefault="0080263C" w:rsidP="00E61279">
            <w:pPr>
              <w:rPr>
                <w:rFonts w:ascii="Arial Narrow" w:eastAsiaTheme="minorHAnsi" w:hAnsi="Arial Narrow" w:cs="Arial"/>
              </w:rPr>
            </w:pPr>
          </w:p>
          <w:p w14:paraId="4A0A71E5" w14:textId="77777777" w:rsidR="0080263C" w:rsidRDefault="0080263C" w:rsidP="00E61279">
            <w:pPr>
              <w:rPr>
                <w:rFonts w:ascii="Arial Narrow" w:eastAsiaTheme="minorHAnsi" w:hAnsi="Arial Narrow" w:cs="Arial"/>
              </w:rPr>
            </w:pPr>
          </w:p>
          <w:p w14:paraId="0DC02BAC" w14:textId="77777777" w:rsidR="0080263C" w:rsidRPr="00742C60" w:rsidRDefault="0080263C" w:rsidP="00E61279">
            <w:pPr>
              <w:rPr>
                <w:rFonts w:ascii="Arial Narrow" w:eastAsiaTheme="minorHAnsi" w:hAnsi="Arial Narrow" w:cs="Arial"/>
              </w:rPr>
            </w:pPr>
          </w:p>
          <w:p w14:paraId="205811EB" w14:textId="77777777" w:rsidR="0080263C" w:rsidRPr="00742C60" w:rsidRDefault="0080263C" w:rsidP="00E61279">
            <w:pPr>
              <w:rPr>
                <w:rFonts w:ascii="Arial Narrow" w:eastAsiaTheme="minorHAnsi" w:hAnsi="Arial Narrow" w:cs="Arial"/>
              </w:rPr>
            </w:pPr>
          </w:p>
          <w:p w14:paraId="6DB43331"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lastRenderedPageBreak/>
              <w:t>Im Rahmen der Erschließungsplanung erfolgt eine Konkretisierung der Einleitmenge. Die Einleitmenge wird in den textlichen Festsetzungen unter Pkt. 8.2 festgesetzt.</w:t>
            </w:r>
          </w:p>
          <w:p w14:paraId="351CE24D" w14:textId="77777777" w:rsidR="0080263C" w:rsidRPr="00742C60" w:rsidRDefault="0080263C" w:rsidP="00E61279">
            <w:pPr>
              <w:rPr>
                <w:rFonts w:ascii="Arial Narrow" w:eastAsiaTheme="minorHAnsi" w:hAnsi="Arial Narrow" w:cs="Arial"/>
              </w:rPr>
            </w:pPr>
          </w:p>
          <w:p w14:paraId="3022756C" w14:textId="77777777" w:rsidR="0080263C" w:rsidRPr="00742C60" w:rsidRDefault="0080263C" w:rsidP="00E61279">
            <w:pPr>
              <w:rPr>
                <w:rFonts w:ascii="Arial Narrow" w:eastAsiaTheme="minorHAnsi" w:hAnsi="Arial Narrow" w:cs="Arial"/>
              </w:rPr>
            </w:pPr>
          </w:p>
          <w:p w14:paraId="34FF74B8" w14:textId="77777777" w:rsidR="0080263C" w:rsidRPr="00742C60" w:rsidRDefault="0080263C" w:rsidP="00E61279">
            <w:pPr>
              <w:rPr>
                <w:rFonts w:ascii="Arial Narrow" w:eastAsiaTheme="minorHAnsi" w:hAnsi="Arial Narrow" w:cs="Arial"/>
              </w:rPr>
            </w:pPr>
          </w:p>
          <w:p w14:paraId="472D916F" w14:textId="77777777" w:rsidR="0080263C" w:rsidRPr="00742C60" w:rsidRDefault="0080263C" w:rsidP="00E61279">
            <w:pPr>
              <w:rPr>
                <w:rFonts w:ascii="Arial Narrow" w:eastAsiaTheme="minorHAnsi" w:hAnsi="Arial Narrow" w:cs="Arial"/>
              </w:rPr>
            </w:pPr>
          </w:p>
          <w:p w14:paraId="3A3119F4" w14:textId="77777777" w:rsidR="0080263C" w:rsidRPr="00742C60" w:rsidRDefault="0080263C" w:rsidP="00E61279">
            <w:pPr>
              <w:rPr>
                <w:rFonts w:ascii="Arial Narrow" w:eastAsiaTheme="minorHAnsi" w:hAnsi="Arial Narrow" w:cs="Arial"/>
              </w:rPr>
            </w:pPr>
          </w:p>
          <w:p w14:paraId="08BD7C30"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Unter Pkt. 4.2 der textlichen Festsetzungen wird ergänzt: </w:t>
            </w:r>
          </w:p>
          <w:p w14:paraId="6851E90B" w14:textId="77777777" w:rsidR="0080263C" w:rsidRPr="00742C60" w:rsidRDefault="0080263C" w:rsidP="00E61279">
            <w:pPr>
              <w:rPr>
                <w:rFonts w:ascii="Arial Narrow" w:eastAsiaTheme="minorHAnsi" w:hAnsi="Arial Narrow" w:cs="Arial"/>
              </w:rPr>
            </w:pPr>
            <w:bookmarkStart w:id="2" w:name="_Hlk190852059"/>
            <w:r w:rsidRPr="00742C60">
              <w:rPr>
                <w:rFonts w:ascii="Arial Narrow" w:eastAsiaTheme="minorHAnsi" w:hAnsi="Arial Narrow" w:cs="Arial"/>
                <w:i/>
                <w:iCs/>
              </w:rPr>
              <w:t xml:space="preserve">„Flachdächer (0 Grad-15 Grad) sind mindestens mit einem Anteil von 60% der Dachflächen - ausgenommen Flächen für technische Dachaufbauten - bei einer Substratschicht von mindestens 8 cm mit Gräsern und Wildkräutern zu bepflanzen und so zu unterhalten. Ausnahmen für Anlagen zur Gewinnung von Solarenergie können zugelassen werden.“ </w:t>
            </w:r>
          </w:p>
          <w:bookmarkEnd w:id="2"/>
          <w:p w14:paraId="29664043" w14:textId="77777777" w:rsidR="0080263C" w:rsidRPr="00742C60" w:rsidRDefault="0080263C" w:rsidP="00E61279">
            <w:pPr>
              <w:rPr>
                <w:rFonts w:ascii="Arial Narrow" w:eastAsiaTheme="minorHAnsi" w:hAnsi="Arial Narrow" w:cs="Arial"/>
              </w:rPr>
            </w:pPr>
          </w:p>
          <w:p w14:paraId="52BC0814" w14:textId="77777777" w:rsidR="0080263C" w:rsidRPr="00742C60" w:rsidRDefault="0080263C" w:rsidP="00E61279">
            <w:pPr>
              <w:rPr>
                <w:rFonts w:ascii="Arial Narrow" w:eastAsiaTheme="minorHAnsi" w:hAnsi="Arial Narrow" w:cs="Arial"/>
              </w:rPr>
            </w:pPr>
          </w:p>
          <w:p w14:paraId="128EDAE2"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Unter Pkt. 8.2 der textlichen Festsetzungen wird ergänzt:</w:t>
            </w:r>
          </w:p>
          <w:p w14:paraId="0D6FCDFF" w14:textId="77777777" w:rsidR="0080263C" w:rsidRPr="00742C60" w:rsidRDefault="0080263C" w:rsidP="00E61279">
            <w:pPr>
              <w:rPr>
                <w:rFonts w:ascii="Arial Narrow" w:eastAsiaTheme="minorHAnsi" w:hAnsi="Arial Narrow" w:cs="Arial"/>
                <w:i/>
                <w:iCs/>
              </w:rPr>
            </w:pPr>
            <w:bookmarkStart w:id="3" w:name="_Hlk190852176"/>
            <w:r w:rsidRPr="00742C60">
              <w:rPr>
                <w:rFonts w:ascii="Arial Narrow" w:eastAsiaTheme="minorHAnsi" w:hAnsi="Arial Narrow" w:cs="Arial"/>
                <w:i/>
                <w:iCs/>
              </w:rPr>
              <w:t xml:space="preserve">„Sonstige nicht schädlich verunreinigte Tag-, Stau-, Quellwässer sowie Drän- und Sickerwasser jeder Art dürfen nicht der öffentlichen Kanalisation zugeleitet werden. Dies gilt auch für Überläufe von Anlagen zur Regenwassernutzung (bspw. Zisternen) und für sonstige nicht schädlich verunreinigte Tag-, Stau-, Quellwässer sowie Drän- und Sickerwasser jeder Art.“ </w:t>
            </w:r>
          </w:p>
          <w:p w14:paraId="153E6477" w14:textId="77777777" w:rsidR="0080263C" w:rsidRPr="00742C60" w:rsidRDefault="0080263C" w:rsidP="00E61279">
            <w:pPr>
              <w:rPr>
                <w:rFonts w:ascii="Arial Narrow" w:eastAsiaTheme="minorHAnsi" w:hAnsi="Arial Narrow" w:cs="Arial"/>
              </w:rPr>
            </w:pPr>
          </w:p>
          <w:p w14:paraId="15A0DEE2" w14:textId="77777777" w:rsidR="0080263C" w:rsidRPr="00742C60" w:rsidRDefault="0080263C" w:rsidP="00E61279">
            <w:pPr>
              <w:rPr>
                <w:rFonts w:ascii="Arial Narrow" w:eastAsiaTheme="minorHAnsi" w:hAnsi="Arial Narrow" w:cs="Arial"/>
                <w:i/>
                <w:iCs/>
              </w:rPr>
            </w:pPr>
            <w:r w:rsidRPr="00742C60">
              <w:rPr>
                <w:rFonts w:ascii="Arial Narrow" w:eastAsiaTheme="minorHAnsi" w:hAnsi="Arial Narrow" w:cs="Arial"/>
                <w:i/>
                <w:iCs/>
              </w:rPr>
              <w:t xml:space="preserve">„Sofern Metalldächer zum Einsatz kommen sollen – sind nur Kupfer- und Zink- bleche mit geeigneter Beschichtung oder andere wasserwirtschaftlich unbedenkliche Materialen (z. B. Aluminium, Edelstahl) zulässig.“  </w:t>
            </w:r>
          </w:p>
          <w:p w14:paraId="579339AD" w14:textId="77777777" w:rsidR="0080263C" w:rsidRPr="00742C60" w:rsidRDefault="0080263C" w:rsidP="00E61279">
            <w:pPr>
              <w:rPr>
                <w:rFonts w:ascii="Arial Narrow" w:eastAsiaTheme="minorHAnsi" w:hAnsi="Arial Narrow" w:cs="Arial"/>
                <w:i/>
                <w:iCs/>
              </w:rPr>
            </w:pPr>
          </w:p>
          <w:p w14:paraId="461876D1" w14:textId="77777777" w:rsidR="0080263C" w:rsidRPr="00742C60" w:rsidRDefault="0080263C" w:rsidP="00E61279">
            <w:pPr>
              <w:rPr>
                <w:rFonts w:ascii="Arial Narrow" w:eastAsiaTheme="minorHAnsi" w:hAnsi="Arial Narrow" w:cs="Arial"/>
                <w:i/>
                <w:iCs/>
              </w:rPr>
            </w:pPr>
          </w:p>
          <w:p w14:paraId="33930904"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Unter Pkt. 6 der textlichen Hinweise wird ergänzt:</w:t>
            </w:r>
          </w:p>
          <w:p w14:paraId="2ACDB72B" w14:textId="77777777" w:rsidR="0080263C" w:rsidRPr="00742C60" w:rsidRDefault="0080263C" w:rsidP="00E61279">
            <w:pPr>
              <w:rPr>
                <w:rFonts w:ascii="Arial Narrow" w:eastAsiaTheme="minorHAnsi" w:hAnsi="Arial Narrow" w:cs="Arial"/>
                <w:i/>
                <w:iCs/>
              </w:rPr>
            </w:pPr>
            <w:bookmarkStart w:id="4" w:name="_Hlk190852505"/>
            <w:bookmarkEnd w:id="3"/>
            <w:r w:rsidRPr="00742C60">
              <w:rPr>
                <w:rFonts w:ascii="Arial Narrow" w:eastAsiaTheme="minorHAnsi" w:hAnsi="Arial Narrow" w:cs="Arial"/>
                <w:i/>
                <w:iCs/>
              </w:rPr>
              <w:lastRenderedPageBreak/>
              <w:t xml:space="preserve">„Anlagen zur Ableitung von Niederschlagswasser sind so zu unterhalten, dass der Wasserabfluss dauerhaft gewährleistet ist. Die Flächen sind von Abflusshindernissen frei zu halten. Überbauen oder Verfüllen, Anpflanzungen, Zäune sowie die Lagerung von Gegenständen, welche den Zu- und Abfluss behindern oder fortgeschwemmt werden können, sind unzulässig.  </w:t>
            </w:r>
          </w:p>
          <w:p w14:paraId="30F8C8DC" w14:textId="77777777" w:rsidR="0080263C" w:rsidRPr="00742C60" w:rsidRDefault="0080263C" w:rsidP="00E61279">
            <w:pPr>
              <w:rPr>
                <w:rFonts w:ascii="Arial Narrow" w:eastAsiaTheme="minorHAnsi" w:hAnsi="Arial Narrow" w:cs="Arial"/>
              </w:rPr>
            </w:pPr>
          </w:p>
          <w:p w14:paraId="533E6A66"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i/>
                <w:iCs/>
              </w:rPr>
              <w:t xml:space="preserve">„Grundsätzlich ist für eine gezielte Versickerung von gesammeltem Niederschlagswasser oder eine Einleitung in oberirdische Gewässer (Gewässerbenutzungen) eine wasserrechtliche Erlaubnis durch die Kreisverwaltungsbehörde erforderlich. Hierauf kann verzichtet werden, wenn bei Einleitungen in oberirdische Gewässer die Voraussetzungen des Gemeingebrauchs nach § 25 WHG in Verbindung mit Art. 18 Abs. 1 Nr. 2 </w:t>
            </w:r>
            <w:proofErr w:type="spellStart"/>
            <w:r w:rsidRPr="00742C60">
              <w:rPr>
                <w:rFonts w:ascii="Arial Narrow" w:eastAsiaTheme="minorHAnsi" w:hAnsi="Arial Narrow" w:cs="Arial"/>
                <w:i/>
                <w:iCs/>
              </w:rPr>
              <w:t>BayWG</w:t>
            </w:r>
            <w:proofErr w:type="spellEnd"/>
            <w:r w:rsidRPr="00742C60">
              <w:rPr>
                <w:rFonts w:ascii="Arial Narrow" w:eastAsiaTheme="minorHAnsi" w:hAnsi="Arial Narrow" w:cs="Arial"/>
                <w:i/>
                <w:iCs/>
              </w:rPr>
              <w:t xml:space="preserve"> mit TRENOG (Technische Regeln zum schadlosen Einleiten von gesammeltem Niederschlagswasser in oberirdische Gewässer) und bei Einleitung in das Grundwasser (Versickerung) die Voraussetzungen der erlaubnisfreien Benutzung im Sinne der </w:t>
            </w:r>
            <w:proofErr w:type="spellStart"/>
            <w:r w:rsidRPr="00742C60">
              <w:rPr>
                <w:rFonts w:ascii="Arial Narrow" w:eastAsiaTheme="minorHAnsi" w:hAnsi="Arial Narrow" w:cs="Arial"/>
                <w:i/>
                <w:iCs/>
              </w:rPr>
              <w:t>NWFreiV</w:t>
            </w:r>
            <w:proofErr w:type="spellEnd"/>
            <w:r w:rsidRPr="00742C60">
              <w:rPr>
                <w:rFonts w:ascii="Arial Narrow" w:eastAsiaTheme="minorHAnsi" w:hAnsi="Arial Narrow" w:cs="Arial"/>
                <w:i/>
                <w:iCs/>
              </w:rPr>
              <w:t xml:space="preserve"> (Niederschlagswasserfreistellungsverordnung) mit TRENGW (Technische Regeln für das zum schadlosen Einleiten von gesammeltem Niederschlagswasser in das Grundwasser) erfüllt sind. Aufgrund der Vielzahl der bestehenden Einleitungen in das Oberflächengewässer, sind die Voraussetzungen für den Gemeingebrauch nicht erfüllt“ </w:t>
            </w:r>
          </w:p>
          <w:p w14:paraId="1C84BA07" w14:textId="77777777" w:rsidR="0080263C" w:rsidRPr="00742C60" w:rsidRDefault="0080263C" w:rsidP="00E61279">
            <w:pPr>
              <w:rPr>
                <w:rFonts w:ascii="Arial Narrow" w:eastAsiaTheme="minorHAnsi" w:hAnsi="Arial Narrow" w:cs="Arial"/>
                <w:i/>
                <w:iCs/>
              </w:rPr>
            </w:pPr>
            <w:r w:rsidRPr="00742C60">
              <w:rPr>
                <w:rFonts w:ascii="Arial Narrow" w:eastAsiaTheme="minorHAnsi" w:hAnsi="Arial Narrow" w:cs="Arial"/>
                <w:i/>
                <w:iCs/>
              </w:rPr>
              <w:t xml:space="preserve">„Anlagen und Entwässerungseinrichtungen zur Ableitung von Dränwasser (Dränanlagen) dürfen nicht an das öffentliche Netz angeschlossen werden und sind im Entwässerungsplan in Lage und Dimension zu kennzeichnen.“ </w:t>
            </w:r>
          </w:p>
          <w:p w14:paraId="2AE15265" w14:textId="77777777" w:rsidR="0080263C" w:rsidRPr="00742C60" w:rsidRDefault="0080263C" w:rsidP="00E61279">
            <w:pPr>
              <w:rPr>
                <w:rFonts w:ascii="Arial Narrow" w:eastAsiaTheme="minorHAnsi" w:hAnsi="Arial Narrow" w:cs="Arial"/>
              </w:rPr>
            </w:pPr>
          </w:p>
          <w:p w14:paraId="2122BAD8"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i/>
                <w:iCs/>
              </w:rPr>
              <w:t xml:space="preserve">„Bei der Erstellung der Wohnbebauung und der Grundstücksgestaltung (Zugänge, Lichtschächte, Einfahrten etc.) ist die Rückstauebene zu beachten. Unter der Rückstauebene liegende Räume und Entwässerungseinrichtungen </w:t>
            </w:r>
            <w:r w:rsidRPr="00742C60">
              <w:rPr>
                <w:rFonts w:ascii="Arial Narrow" w:eastAsiaTheme="minorHAnsi" w:hAnsi="Arial Narrow" w:cs="Arial"/>
                <w:i/>
                <w:iCs/>
              </w:rPr>
              <w:lastRenderedPageBreak/>
              <w:t xml:space="preserve">(auch Dränanlagen, sofern zulässig) müssen gegen Rückstau aus der Kanalisation gesichert werden.“ </w:t>
            </w:r>
          </w:p>
          <w:bookmarkEnd w:id="4"/>
          <w:p w14:paraId="4C66B541" w14:textId="77777777" w:rsidR="0080263C" w:rsidRPr="00742C60" w:rsidRDefault="0080263C" w:rsidP="00E61279">
            <w:pPr>
              <w:rPr>
                <w:rFonts w:ascii="Arial Narrow" w:eastAsiaTheme="minorHAnsi" w:hAnsi="Arial Narrow" w:cs="Arial"/>
              </w:rPr>
            </w:pPr>
          </w:p>
          <w:p w14:paraId="1B444EB7"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2. Schmutzwasser </w:t>
            </w:r>
          </w:p>
          <w:p w14:paraId="268C7CA0"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Die Hinweise werden zur Kenntnis genommen.</w:t>
            </w:r>
          </w:p>
          <w:p w14:paraId="7695DE2A"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Die Schmutzwasserhausanschlüsse werden alle mit einem Revisionsschacht versehen.</w:t>
            </w:r>
          </w:p>
          <w:p w14:paraId="6E78DB81" w14:textId="77777777" w:rsidR="0080263C" w:rsidRPr="00742C60" w:rsidRDefault="0080263C" w:rsidP="00E61279">
            <w:pPr>
              <w:rPr>
                <w:rFonts w:ascii="Arial Narrow" w:eastAsiaTheme="minorHAnsi" w:hAnsi="Arial Narrow" w:cs="Arial"/>
              </w:rPr>
            </w:pPr>
          </w:p>
          <w:p w14:paraId="2D89D395" w14:textId="77777777" w:rsidR="0080263C" w:rsidRDefault="0080263C" w:rsidP="00E61279">
            <w:pPr>
              <w:rPr>
                <w:rFonts w:ascii="Arial Narrow" w:eastAsiaTheme="minorHAnsi" w:hAnsi="Arial Narrow" w:cs="Arial"/>
              </w:rPr>
            </w:pPr>
          </w:p>
          <w:p w14:paraId="1B86CE60" w14:textId="77777777" w:rsidR="0080263C" w:rsidRDefault="0080263C" w:rsidP="00E61279">
            <w:pPr>
              <w:rPr>
                <w:rFonts w:ascii="Arial Narrow" w:eastAsiaTheme="minorHAnsi" w:hAnsi="Arial Narrow" w:cs="Arial"/>
              </w:rPr>
            </w:pPr>
          </w:p>
          <w:p w14:paraId="1DA80B26" w14:textId="77777777" w:rsidR="0080263C" w:rsidRPr="00742C60" w:rsidRDefault="0080263C" w:rsidP="00E61279">
            <w:pPr>
              <w:rPr>
                <w:rFonts w:ascii="Arial Narrow" w:eastAsiaTheme="minorHAnsi" w:hAnsi="Arial Narrow" w:cs="Arial"/>
              </w:rPr>
            </w:pPr>
          </w:p>
          <w:p w14:paraId="52C07537"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3. Grundwasser </w:t>
            </w:r>
          </w:p>
          <w:p w14:paraId="3C5D929A" w14:textId="77777777" w:rsidR="0080263C" w:rsidRPr="0095562C" w:rsidRDefault="0080263C" w:rsidP="00E61279">
            <w:pPr>
              <w:rPr>
                <w:rFonts w:ascii="Arial Narrow" w:eastAsiaTheme="minorHAnsi" w:hAnsi="Arial Narrow" w:cs="Arial"/>
              </w:rPr>
            </w:pPr>
            <w:r w:rsidRPr="00742C60">
              <w:rPr>
                <w:rFonts w:ascii="Arial Narrow" w:eastAsiaTheme="minorHAnsi" w:hAnsi="Arial Narrow" w:cs="Arial"/>
              </w:rPr>
              <w:t>Die Hinweise werden zur Kenntnis genommen.</w:t>
            </w:r>
            <w:r w:rsidRPr="0095562C">
              <w:rPr>
                <w:rFonts w:ascii="Arial Narrow" w:eastAsiaTheme="minorHAnsi" w:hAnsi="Arial Narrow" w:cs="Arial"/>
              </w:rPr>
              <w:t xml:space="preserve"> Unter Pkt. 7 der Textlichen Hinweise wird ergänzt, dass im Plangebiet mit Schichtwasser gerechnet werden muss.</w:t>
            </w:r>
          </w:p>
          <w:p w14:paraId="6CCDECB1" w14:textId="77777777" w:rsidR="0080263C" w:rsidRPr="00742C60" w:rsidRDefault="0080263C" w:rsidP="00E61279">
            <w:pPr>
              <w:rPr>
                <w:rFonts w:ascii="Arial Narrow" w:eastAsiaTheme="minorHAnsi" w:hAnsi="Arial Narrow" w:cs="Arial"/>
              </w:rPr>
            </w:pPr>
          </w:p>
          <w:p w14:paraId="32FE3ED5" w14:textId="77777777" w:rsidR="0080263C" w:rsidRPr="00742C60" w:rsidRDefault="0080263C" w:rsidP="00E61279">
            <w:pPr>
              <w:rPr>
                <w:rFonts w:ascii="Arial Narrow" w:eastAsiaTheme="minorHAnsi" w:hAnsi="Arial Narrow" w:cs="Arial"/>
              </w:rPr>
            </w:pPr>
          </w:p>
          <w:p w14:paraId="5EBD4705" w14:textId="77777777" w:rsidR="0080263C" w:rsidRPr="00742C60" w:rsidRDefault="0080263C" w:rsidP="00E61279">
            <w:pPr>
              <w:rPr>
                <w:rFonts w:ascii="Arial Narrow" w:eastAsiaTheme="minorHAnsi" w:hAnsi="Arial Narrow" w:cs="Arial"/>
              </w:rPr>
            </w:pPr>
          </w:p>
          <w:p w14:paraId="1E5A7C43" w14:textId="77777777" w:rsidR="0080263C" w:rsidRPr="00742C60" w:rsidRDefault="0080263C" w:rsidP="00E61279">
            <w:pPr>
              <w:rPr>
                <w:rFonts w:ascii="Arial Narrow" w:eastAsiaTheme="minorHAnsi" w:hAnsi="Arial Narrow" w:cs="Arial"/>
              </w:rPr>
            </w:pPr>
          </w:p>
          <w:p w14:paraId="105DC9F8" w14:textId="77777777" w:rsidR="0080263C" w:rsidRPr="00742C60" w:rsidRDefault="0080263C" w:rsidP="00E61279">
            <w:pPr>
              <w:rPr>
                <w:rFonts w:ascii="Arial Narrow" w:eastAsiaTheme="minorHAnsi" w:hAnsi="Arial Narrow" w:cs="Arial"/>
              </w:rPr>
            </w:pPr>
          </w:p>
          <w:p w14:paraId="7919E856"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Unter Pkt. 8.3 der textlichen Festsetzungen wird ergänzt:</w:t>
            </w:r>
          </w:p>
          <w:p w14:paraId="71F322C0" w14:textId="77777777" w:rsidR="0080263C" w:rsidRPr="00742C60" w:rsidRDefault="0080263C" w:rsidP="00E61279">
            <w:pPr>
              <w:rPr>
                <w:rFonts w:ascii="Arial Narrow" w:eastAsiaTheme="minorHAnsi" w:hAnsi="Arial Narrow" w:cs="Arial"/>
              </w:rPr>
            </w:pPr>
            <w:bookmarkStart w:id="5" w:name="_Hlk190852887"/>
            <w:r w:rsidRPr="00742C60">
              <w:rPr>
                <w:rFonts w:ascii="Arial Narrow" w:eastAsiaTheme="minorHAnsi" w:hAnsi="Arial Narrow" w:cs="Arial"/>
                <w:i/>
                <w:iCs/>
              </w:rPr>
              <w:t>„Die Einleitung von Grund-, Drän- und Quellwasser in die öffentliche Kanalisation ist nicht zulässig.“</w:t>
            </w:r>
          </w:p>
          <w:bookmarkEnd w:id="5"/>
          <w:p w14:paraId="1789152A" w14:textId="77777777" w:rsidR="0080263C" w:rsidRPr="00742C60" w:rsidRDefault="0080263C" w:rsidP="00E61279">
            <w:pPr>
              <w:rPr>
                <w:rFonts w:ascii="Arial Narrow" w:eastAsiaTheme="minorHAnsi" w:hAnsi="Arial Narrow" w:cs="Arial"/>
              </w:rPr>
            </w:pPr>
          </w:p>
          <w:p w14:paraId="00FDB804" w14:textId="77777777" w:rsidR="0080263C" w:rsidRPr="00742C60" w:rsidRDefault="0080263C" w:rsidP="00E61279">
            <w:pPr>
              <w:rPr>
                <w:rFonts w:ascii="Arial Narrow" w:eastAsiaTheme="minorHAnsi" w:hAnsi="Arial Narrow" w:cs="Arial"/>
              </w:rPr>
            </w:pPr>
          </w:p>
          <w:p w14:paraId="20891712"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Unter Pkt. 1 der textlichen Hinweise wird ergänzt:</w:t>
            </w:r>
          </w:p>
          <w:p w14:paraId="4646C80F" w14:textId="77777777" w:rsidR="0080263C" w:rsidRPr="00742C60" w:rsidRDefault="0080263C" w:rsidP="00E61279">
            <w:pPr>
              <w:rPr>
                <w:rFonts w:ascii="Arial Narrow" w:eastAsiaTheme="minorHAnsi" w:hAnsi="Arial Narrow" w:cs="Arial"/>
                <w:i/>
                <w:iCs/>
              </w:rPr>
            </w:pPr>
            <w:bookmarkStart w:id="6" w:name="_Hlk190852999"/>
            <w:r w:rsidRPr="00742C60">
              <w:rPr>
                <w:rFonts w:ascii="Arial Narrow" w:eastAsiaTheme="minorHAnsi" w:hAnsi="Arial Narrow" w:cs="Arial"/>
                <w:i/>
                <w:iCs/>
              </w:rPr>
              <w:t xml:space="preserve">„Die Erkundung des Baugrundes einschl. der Grundwasserverhältnisse obliegt grundsätzlich dem jeweiligen Bauherrn, der sein Bauwerk bei Bedarf gegen auftretendes Grund- oder Hang- und Schichtenwasser sichern muss.“ </w:t>
            </w:r>
          </w:p>
          <w:bookmarkEnd w:id="6"/>
          <w:p w14:paraId="2475C779" w14:textId="77777777" w:rsidR="0080263C" w:rsidRPr="00742C60" w:rsidRDefault="0080263C" w:rsidP="00E61279">
            <w:pPr>
              <w:rPr>
                <w:rFonts w:ascii="Arial Narrow" w:eastAsiaTheme="minorHAnsi" w:hAnsi="Arial Narrow" w:cs="Arial"/>
              </w:rPr>
            </w:pPr>
          </w:p>
          <w:p w14:paraId="55722AD9" w14:textId="77777777" w:rsidR="0080263C" w:rsidRPr="00742C60" w:rsidRDefault="0080263C" w:rsidP="00E61279">
            <w:pPr>
              <w:rPr>
                <w:rFonts w:ascii="Arial Narrow" w:eastAsiaTheme="minorHAnsi" w:hAnsi="Arial Narrow" w:cs="Arial"/>
              </w:rPr>
            </w:pPr>
          </w:p>
          <w:p w14:paraId="17E2A206" w14:textId="77777777" w:rsidR="0080263C" w:rsidRPr="00742C60" w:rsidRDefault="0080263C" w:rsidP="00E61279">
            <w:pPr>
              <w:rPr>
                <w:rFonts w:ascii="Arial Narrow" w:eastAsiaTheme="minorHAnsi" w:hAnsi="Arial Narrow" w:cs="Arial"/>
              </w:rPr>
            </w:pPr>
          </w:p>
          <w:p w14:paraId="6C6E75D3"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4. Überflutungen durch wild abfließendes Wasser infolge von Starkregen </w:t>
            </w:r>
          </w:p>
          <w:p w14:paraId="64AB21F3" w14:textId="77777777" w:rsidR="0080263C" w:rsidRPr="00742C60" w:rsidRDefault="0080263C" w:rsidP="00E61279">
            <w:pPr>
              <w:rPr>
                <w:rFonts w:ascii="Arial Narrow" w:eastAsiaTheme="minorHAnsi" w:hAnsi="Arial Narrow" w:cs="Arial"/>
              </w:rPr>
            </w:pPr>
          </w:p>
          <w:p w14:paraId="144262B0"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Die Hinweise werden zur Kenntnis genommen. Unter Pkt. 2 der Begründung wird ein Hinweis auf Wildabfließendes Wasser ergänzt.</w:t>
            </w:r>
          </w:p>
          <w:p w14:paraId="51D0B3A2" w14:textId="77777777" w:rsidR="0080263C" w:rsidRPr="00742C60" w:rsidRDefault="0080263C" w:rsidP="00E61279">
            <w:pPr>
              <w:rPr>
                <w:rFonts w:ascii="Arial Narrow" w:eastAsiaTheme="minorHAnsi" w:hAnsi="Arial Narrow" w:cs="Arial"/>
              </w:rPr>
            </w:pPr>
          </w:p>
          <w:p w14:paraId="4E882272"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Unter Pkt. 5 der textlichen Festsetzungen finden sich bereits Festsetzungen zum Schutz vor wildabfließendem Wasser. </w:t>
            </w:r>
          </w:p>
          <w:p w14:paraId="579E4C06"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Auf Grund mangelnden Platzes für die Anlage von Ableitungsgräben etc. muss viel über Eigenvorsorge der Grundstückseigentümer zum Schutz vor Überflutung getan werden.</w:t>
            </w:r>
            <w:r w:rsidRPr="00742C60">
              <w:rPr>
                <w:rFonts w:ascii="Arial Narrow" w:eastAsiaTheme="minorHAnsi" w:hAnsi="Arial Narrow" w:cs="Arial"/>
              </w:rPr>
              <w:br/>
              <w:t>Der Schutz der Unterlieger am Langenerlinger Bach wird jedoch erst mit Umsetzung von Hochwasserschutzmaßnahmen am Gewässer erreicht.</w:t>
            </w:r>
          </w:p>
          <w:p w14:paraId="6ED76F7F" w14:textId="77777777" w:rsidR="0080263C" w:rsidRPr="00742C60" w:rsidRDefault="0080263C" w:rsidP="00E61279">
            <w:pPr>
              <w:rPr>
                <w:rFonts w:ascii="Arial Narrow" w:eastAsiaTheme="minorHAnsi" w:hAnsi="Arial Narrow" w:cs="Arial"/>
              </w:rPr>
            </w:pPr>
          </w:p>
          <w:p w14:paraId="59DD5BDD" w14:textId="77777777" w:rsidR="0080263C" w:rsidRPr="00742C60" w:rsidRDefault="0080263C" w:rsidP="00E61279">
            <w:pPr>
              <w:rPr>
                <w:rFonts w:ascii="Arial Narrow" w:eastAsiaTheme="minorHAnsi" w:hAnsi="Arial Narrow" w:cs="Arial"/>
              </w:rPr>
            </w:pPr>
          </w:p>
          <w:p w14:paraId="1C1A0986"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Unter Pkt. 8.4 der textlichen Festsetzungen wird ergänzt:</w:t>
            </w:r>
          </w:p>
          <w:p w14:paraId="2DEC2429" w14:textId="77777777" w:rsidR="0080263C" w:rsidRPr="00742C60" w:rsidRDefault="0080263C" w:rsidP="00E61279">
            <w:pPr>
              <w:rPr>
                <w:rFonts w:ascii="Arial Narrow" w:eastAsiaTheme="minorHAnsi" w:hAnsi="Arial Narrow" w:cs="Arial"/>
                <w:i/>
                <w:iCs/>
              </w:rPr>
            </w:pPr>
            <w:r w:rsidRPr="00742C60">
              <w:rPr>
                <w:rFonts w:ascii="Arial Narrow" w:eastAsiaTheme="minorHAnsi" w:hAnsi="Arial Narrow" w:cs="Arial"/>
                <w:i/>
                <w:iCs/>
              </w:rPr>
              <w:t xml:space="preserve">„An der Nordseite der Eingrünung nördlich der Parz. 1, 2 und 3 ist eine Mauer als Schutz und Ableitung von wild abfließendem Wasser zu errichten. Höhe der Mauer an der </w:t>
            </w:r>
            <w:proofErr w:type="spellStart"/>
            <w:r w:rsidRPr="00742C60">
              <w:rPr>
                <w:rFonts w:ascii="Arial Narrow" w:eastAsiaTheme="minorHAnsi" w:hAnsi="Arial Narrow" w:cs="Arial"/>
                <w:i/>
                <w:iCs/>
              </w:rPr>
              <w:t>Wegseite</w:t>
            </w:r>
            <w:proofErr w:type="spellEnd"/>
            <w:r w:rsidRPr="00742C60">
              <w:rPr>
                <w:rFonts w:ascii="Arial Narrow" w:eastAsiaTheme="minorHAnsi" w:hAnsi="Arial Narrow" w:cs="Arial"/>
                <w:i/>
                <w:iCs/>
              </w:rPr>
              <w:t xml:space="preserve"> 0,30 m, auf der Parzellenseite kann das Gelände direkt max. 0,80 m abgegraben werden. Die Mauer ist vom südlich anliegenden Grundstückseigentümer in dem an sein Grundstück angrenzenden Bereich dauerhaft zu unter- und zu erhalten.“</w:t>
            </w:r>
          </w:p>
          <w:p w14:paraId="57340180" w14:textId="77777777" w:rsidR="0080263C" w:rsidRPr="00742C60" w:rsidRDefault="0080263C" w:rsidP="00E61279">
            <w:pPr>
              <w:rPr>
                <w:rFonts w:ascii="Arial Narrow" w:eastAsiaTheme="minorHAnsi" w:hAnsi="Arial Narrow" w:cs="Arial"/>
                <w:i/>
                <w:iCs/>
              </w:rPr>
            </w:pPr>
            <w:r w:rsidRPr="00742C60">
              <w:rPr>
                <w:rFonts w:ascii="Arial Narrow" w:eastAsiaTheme="minorHAnsi" w:hAnsi="Arial Narrow" w:cs="Arial"/>
                <w:i/>
                <w:iCs/>
              </w:rPr>
              <w:t xml:space="preserve"> </w:t>
            </w:r>
          </w:p>
          <w:p w14:paraId="012A65B8" w14:textId="77777777" w:rsidR="0080263C" w:rsidRPr="00742C60" w:rsidRDefault="0080263C" w:rsidP="00E61279">
            <w:pPr>
              <w:rPr>
                <w:rFonts w:ascii="Arial Narrow" w:eastAsiaTheme="minorHAnsi" w:hAnsi="Arial Narrow" w:cs="Arial"/>
                <w:i/>
                <w:iCs/>
              </w:rPr>
            </w:pPr>
            <w:r w:rsidRPr="00742C60">
              <w:rPr>
                <w:rFonts w:ascii="Arial Narrow" w:eastAsiaTheme="minorHAnsi" w:hAnsi="Arial Narrow" w:cs="Arial"/>
                <w:i/>
                <w:iCs/>
              </w:rPr>
              <w:t xml:space="preserve">„Zum Schutz vor eindringendem Abwasser aus der Kanalisation in tiefliegende Räume sind geeignete Schutzvorkehrungen vorzusehen, z.B. Hebeanlagen oder Rückschlagklappen.“ </w:t>
            </w:r>
          </w:p>
          <w:p w14:paraId="528CEBA1" w14:textId="77777777" w:rsidR="0080263C" w:rsidRPr="00742C60" w:rsidRDefault="0080263C" w:rsidP="00E61279">
            <w:pPr>
              <w:rPr>
                <w:rFonts w:ascii="Arial Narrow" w:eastAsiaTheme="minorHAnsi" w:hAnsi="Arial Narrow" w:cs="Arial"/>
                <w:i/>
                <w:iCs/>
              </w:rPr>
            </w:pPr>
          </w:p>
          <w:p w14:paraId="03386AA4" w14:textId="77777777" w:rsidR="0080263C" w:rsidRPr="00742C60" w:rsidRDefault="0080263C" w:rsidP="00E61279">
            <w:pPr>
              <w:rPr>
                <w:rFonts w:ascii="Arial Narrow" w:eastAsiaTheme="minorHAnsi" w:hAnsi="Arial Narrow" w:cs="Arial"/>
                <w:i/>
                <w:iCs/>
              </w:rPr>
            </w:pPr>
            <w:r w:rsidRPr="00742C60">
              <w:rPr>
                <w:rFonts w:ascii="Arial Narrow" w:eastAsiaTheme="minorHAnsi" w:hAnsi="Arial Narrow" w:cs="Arial"/>
                <w:i/>
                <w:iCs/>
              </w:rPr>
              <w:t xml:space="preserve">„Gebäude, die aufgrund der Hanglage ins Gelände einschneiden, sind bis 25 cm über Gelände konstruktiv so zu </w:t>
            </w:r>
            <w:r w:rsidRPr="00742C60">
              <w:rPr>
                <w:rFonts w:ascii="Arial Narrow" w:eastAsiaTheme="minorHAnsi" w:hAnsi="Arial Narrow" w:cs="Arial"/>
                <w:i/>
                <w:iCs/>
              </w:rPr>
              <w:lastRenderedPageBreak/>
              <w:t>gestalten, dass infolge von Starkregen oberflächlich abfließendes Wasser nicht eindringen kann.“</w:t>
            </w:r>
          </w:p>
          <w:p w14:paraId="265FCAC7" w14:textId="77777777" w:rsidR="0080263C" w:rsidRPr="00742C60" w:rsidRDefault="0080263C" w:rsidP="00E61279">
            <w:pPr>
              <w:rPr>
                <w:rFonts w:ascii="Arial Narrow" w:eastAsiaTheme="minorHAnsi" w:hAnsi="Arial Narrow" w:cs="Arial"/>
                <w:i/>
                <w:iCs/>
              </w:rPr>
            </w:pPr>
            <w:r w:rsidRPr="00742C60">
              <w:rPr>
                <w:rFonts w:ascii="Arial Narrow" w:eastAsiaTheme="minorHAnsi" w:hAnsi="Arial Narrow" w:cs="Arial"/>
                <w:i/>
                <w:iCs/>
              </w:rPr>
              <w:t xml:space="preserve">  </w:t>
            </w:r>
          </w:p>
          <w:p w14:paraId="43F30CC9" w14:textId="77777777" w:rsidR="0080263C" w:rsidRPr="00742C60" w:rsidRDefault="0080263C" w:rsidP="00E61279">
            <w:pPr>
              <w:rPr>
                <w:rFonts w:ascii="Arial Narrow" w:eastAsiaTheme="minorHAnsi" w:hAnsi="Arial Narrow" w:cs="Arial"/>
                <w:i/>
                <w:iCs/>
              </w:rPr>
            </w:pPr>
            <w:r w:rsidRPr="00742C60">
              <w:rPr>
                <w:rFonts w:ascii="Arial Narrow" w:eastAsiaTheme="minorHAnsi" w:hAnsi="Arial Narrow" w:cs="Arial"/>
                <w:i/>
                <w:iCs/>
              </w:rPr>
              <w:t xml:space="preserve">„In Wohngebäuden, die aufgrund der Hanglage ins Gelände einschneiden, müssen Fluchtmöglichkeiten in höhere Stockwerke bzw. Bereiche vorhanden sein.“ </w:t>
            </w:r>
          </w:p>
          <w:p w14:paraId="5E3E595A" w14:textId="77777777" w:rsidR="0080263C" w:rsidRDefault="0080263C" w:rsidP="00E61279">
            <w:pPr>
              <w:rPr>
                <w:rFonts w:ascii="Arial Narrow" w:eastAsiaTheme="minorHAnsi" w:hAnsi="Arial Narrow" w:cs="Arial"/>
              </w:rPr>
            </w:pPr>
          </w:p>
          <w:p w14:paraId="18F6C5D6" w14:textId="77777777" w:rsidR="0080263C" w:rsidRPr="00742C60" w:rsidRDefault="0080263C" w:rsidP="00E61279">
            <w:pPr>
              <w:rPr>
                <w:rFonts w:ascii="Arial Narrow" w:eastAsiaTheme="minorHAnsi" w:hAnsi="Arial Narrow" w:cs="Arial"/>
              </w:rPr>
            </w:pPr>
          </w:p>
          <w:p w14:paraId="4E106B0C" w14:textId="77777777" w:rsidR="0080263C" w:rsidRPr="00742C60" w:rsidRDefault="0080263C" w:rsidP="00E61279">
            <w:pPr>
              <w:rPr>
                <w:rFonts w:ascii="Arial Narrow" w:eastAsiaTheme="minorHAnsi" w:hAnsi="Arial Narrow" w:cs="Arial"/>
              </w:rPr>
            </w:pPr>
            <w:r w:rsidRPr="00742C60">
              <w:rPr>
                <w:rFonts w:ascii="Arial Narrow" w:eastAsiaTheme="minorHAnsi" w:hAnsi="Arial Narrow" w:cs="Arial"/>
              </w:rPr>
              <w:t xml:space="preserve">Unter Pkt. 7 der textlichen Hinweise finden sich bereits Ausführungen zu Vorkehrungen gegen Wassereinbrüche. </w:t>
            </w:r>
          </w:p>
          <w:p w14:paraId="66E79010" w14:textId="77777777" w:rsidR="0080263C" w:rsidRPr="00742C60" w:rsidRDefault="0080263C" w:rsidP="00E61279">
            <w:pPr>
              <w:rPr>
                <w:rFonts w:ascii="Arial Narrow" w:eastAsiaTheme="minorHAnsi" w:hAnsi="Arial Narrow" w:cs="Arial"/>
              </w:rPr>
            </w:pPr>
          </w:p>
          <w:p w14:paraId="5C8E9472" w14:textId="77777777" w:rsidR="0080263C" w:rsidRDefault="0080263C" w:rsidP="00E61279">
            <w:pPr>
              <w:rPr>
                <w:rFonts w:ascii="Arial Narrow" w:eastAsiaTheme="minorHAnsi" w:hAnsi="Arial Narrow" w:cs="Arial"/>
              </w:rPr>
            </w:pPr>
            <w:r w:rsidRPr="00742C60">
              <w:rPr>
                <w:rFonts w:ascii="Arial Narrow" w:eastAsiaTheme="minorHAnsi" w:hAnsi="Arial Narrow" w:cs="Arial"/>
              </w:rPr>
              <w:t>Es wird ergänzt:</w:t>
            </w:r>
          </w:p>
          <w:p w14:paraId="64E1C310" w14:textId="77777777" w:rsidR="0080263C" w:rsidRPr="004A04A2" w:rsidRDefault="0080263C" w:rsidP="00E61279">
            <w:pPr>
              <w:rPr>
                <w:rFonts w:ascii="Arial Narrow" w:eastAsiaTheme="minorHAnsi" w:hAnsi="Arial Narrow" w:cs="Arial"/>
                <w:i/>
                <w:iCs/>
              </w:rPr>
            </w:pPr>
            <w:r w:rsidRPr="004A04A2">
              <w:rPr>
                <w:rFonts w:ascii="Arial Narrow" w:eastAsiaTheme="minorHAnsi" w:hAnsi="Arial Narrow" w:cs="Arial"/>
                <w:i/>
                <w:iCs/>
              </w:rPr>
              <w:t>„Es wird empfohlen, bei der baulichen Ausbildung der Keller entsprechende Schutzmaßnahmen gegen Grund- oder Schichtenwasser vorzusehen (weiße Wannen) sowie zum Schutz gegen Starkniederschläge alle Gebäudeöffnungen (Eingänge, Kellerlichtschächte, Zufahrten zu Tiefgaragen etc.) mit einem Sicherheitsabstand von 0,25 m über Gelände- und Straßenoberkante zu legen. Bauliche Anlagen sollten bis 0,25 m über Geländeoberkante wasserdicht ausgeführt sein.“</w:t>
            </w:r>
          </w:p>
          <w:p w14:paraId="44051AFF" w14:textId="77777777" w:rsidR="0080263C" w:rsidRPr="00742C60" w:rsidRDefault="0080263C" w:rsidP="00E61279">
            <w:pPr>
              <w:rPr>
                <w:rFonts w:ascii="Arial Narrow" w:eastAsiaTheme="minorHAnsi" w:hAnsi="Arial Narrow" w:cs="Arial"/>
              </w:rPr>
            </w:pPr>
          </w:p>
          <w:p w14:paraId="12E98ED8" w14:textId="4AE7DD0B" w:rsidR="0080263C" w:rsidRPr="00742C60" w:rsidRDefault="0080263C" w:rsidP="00E61279">
            <w:pPr>
              <w:rPr>
                <w:rFonts w:ascii="Arial Narrow" w:eastAsiaTheme="minorHAnsi" w:hAnsi="Arial Narrow" w:cs="Arial"/>
                <w:i/>
                <w:iCs/>
              </w:rPr>
            </w:pPr>
            <w:r w:rsidRPr="00742C60">
              <w:rPr>
                <w:rFonts w:ascii="Arial Narrow" w:eastAsiaTheme="minorHAnsi" w:hAnsi="Arial Narrow" w:cs="Arial"/>
                <w:i/>
                <w:iCs/>
              </w:rPr>
              <w:t>„</w:t>
            </w:r>
            <w:bookmarkStart w:id="7" w:name="_Hlk191542961"/>
            <w:r w:rsidRPr="00742C60">
              <w:rPr>
                <w:rFonts w:ascii="Arial Narrow" w:eastAsiaTheme="minorHAnsi" w:hAnsi="Arial Narrow" w:cs="Arial"/>
                <w:i/>
                <w:iCs/>
              </w:rPr>
              <w:t>Der Abschluss einer Elementarschadensversicherung wird empfohlen</w:t>
            </w:r>
            <w:bookmarkEnd w:id="7"/>
            <w:r w:rsidRPr="00742C60">
              <w:rPr>
                <w:rFonts w:ascii="Arial Narrow" w:eastAsiaTheme="minorHAnsi" w:hAnsi="Arial Narrow" w:cs="Arial"/>
                <w:i/>
                <w:iCs/>
              </w:rPr>
              <w:t xml:space="preserve">.“ </w:t>
            </w:r>
            <w:r w:rsidR="009253C6">
              <w:rPr>
                <w:rFonts w:ascii="Arial Narrow" w:eastAsiaTheme="minorHAnsi" w:hAnsi="Arial Narrow" w:cs="Arial"/>
                <w:i/>
                <w:iCs/>
              </w:rPr>
              <w:tab/>
            </w:r>
            <w:r w:rsidR="009253C6">
              <w:rPr>
                <w:rFonts w:ascii="Arial Narrow" w:eastAsiaTheme="minorHAnsi" w:hAnsi="Arial Narrow" w:cs="Arial"/>
                <w:i/>
                <w:iCs/>
              </w:rPr>
              <w:tab/>
            </w:r>
            <w:r w:rsidR="009253C6">
              <w:rPr>
                <w:rFonts w:ascii="Arial Narrow" w:eastAsiaTheme="minorHAnsi" w:hAnsi="Arial Narrow" w:cs="Arial"/>
                <w:i/>
                <w:iCs/>
              </w:rPr>
              <w:tab/>
            </w:r>
            <w:r w:rsidR="009253C6">
              <w:rPr>
                <w:rFonts w:ascii="Arial Narrow" w:eastAsiaTheme="minorHAnsi" w:hAnsi="Arial Narrow" w:cs="Arial"/>
                <w:i/>
                <w:iCs/>
              </w:rPr>
              <w:tab/>
            </w:r>
            <w:r w:rsidR="009253C6">
              <w:rPr>
                <w:rFonts w:ascii="Arial Narrow" w:eastAsiaTheme="minorHAnsi" w:hAnsi="Arial Narrow" w:cs="Arial"/>
                <w:i/>
                <w:iCs/>
              </w:rPr>
              <w:tab/>
            </w:r>
            <w:r w:rsidR="009253C6">
              <w:rPr>
                <w:rFonts w:ascii="Arial Narrow" w:eastAsiaTheme="minorHAnsi" w:hAnsi="Arial Narrow" w:cs="Arial"/>
                <w:i/>
                <w:iCs/>
              </w:rPr>
              <w:tab/>
            </w:r>
            <w:r w:rsidR="009253C6">
              <w:rPr>
                <w:rFonts w:ascii="Arial Narrow" w:hAnsi="Arial Narrow" w:cs="Arial"/>
                <w:b/>
                <w:bCs/>
              </w:rPr>
              <w:t>12:0</w:t>
            </w:r>
          </w:p>
          <w:p w14:paraId="25199EA8" w14:textId="77777777" w:rsidR="0080263C" w:rsidRPr="00742C60" w:rsidRDefault="0080263C" w:rsidP="00E61279">
            <w:pPr>
              <w:rPr>
                <w:rFonts w:ascii="Arial Narrow" w:eastAsiaTheme="minorHAnsi" w:hAnsi="Arial Narrow" w:cs="Arial"/>
              </w:rPr>
            </w:pPr>
          </w:p>
          <w:p w14:paraId="62E8509F" w14:textId="77777777" w:rsidR="0080263C" w:rsidRPr="00742C60" w:rsidRDefault="0080263C" w:rsidP="00E61279">
            <w:pPr>
              <w:rPr>
                <w:rFonts w:ascii="Arial Narrow" w:eastAsiaTheme="minorHAnsi" w:hAnsi="Arial Narrow" w:cs="Arial"/>
              </w:rPr>
            </w:pPr>
          </w:p>
          <w:p w14:paraId="0569C971" w14:textId="77777777" w:rsidR="0080263C" w:rsidRPr="00742C60" w:rsidRDefault="0080263C" w:rsidP="00E61279">
            <w:pPr>
              <w:rPr>
                <w:rFonts w:ascii="Arial Narrow" w:eastAsiaTheme="minorHAnsi" w:hAnsi="Arial Narrow" w:cs="Arial"/>
              </w:rPr>
            </w:pPr>
          </w:p>
          <w:p w14:paraId="4661BA2F" w14:textId="77777777" w:rsidR="0080263C" w:rsidRPr="00742C60" w:rsidRDefault="0080263C" w:rsidP="00E61279">
            <w:pPr>
              <w:rPr>
                <w:rFonts w:ascii="Arial Narrow" w:eastAsiaTheme="minorHAnsi" w:hAnsi="Arial Narrow" w:cs="Arial"/>
              </w:rPr>
            </w:pPr>
          </w:p>
          <w:p w14:paraId="2E307784" w14:textId="77777777" w:rsidR="0080263C" w:rsidRPr="0090091F" w:rsidRDefault="0080263C" w:rsidP="00E61279">
            <w:pPr>
              <w:rPr>
                <w:rFonts w:ascii="Arial Narrow" w:eastAsiaTheme="minorHAnsi" w:hAnsi="Arial Narrow" w:cs="Arial"/>
                <w:color w:val="FF0000"/>
              </w:rPr>
            </w:pPr>
          </w:p>
        </w:tc>
      </w:tr>
    </w:tbl>
    <w:p w14:paraId="1B4165EE" w14:textId="77777777" w:rsidR="00E03A50" w:rsidRDefault="00E03A50" w:rsidP="009B50EC">
      <w:pPr>
        <w:pStyle w:val="Textkrper24"/>
        <w:numPr>
          <w:ilvl w:val="12"/>
          <w:numId w:val="0"/>
        </w:numPr>
        <w:tabs>
          <w:tab w:val="left" w:pos="567"/>
          <w:tab w:val="left" w:pos="851"/>
        </w:tabs>
        <w:spacing w:line="240" w:lineRule="auto"/>
        <w:ind w:left="567" w:hanging="567"/>
        <w:rPr>
          <w:rFonts w:ascii="Arial" w:hAnsi="Arial"/>
          <w:sz w:val="24"/>
        </w:rPr>
      </w:pPr>
    </w:p>
    <w:p w14:paraId="47740547" w14:textId="77777777" w:rsidR="00E03A50" w:rsidRDefault="00E03A50" w:rsidP="009B50EC">
      <w:pPr>
        <w:pStyle w:val="Textkrper24"/>
        <w:numPr>
          <w:ilvl w:val="12"/>
          <w:numId w:val="0"/>
        </w:numPr>
        <w:tabs>
          <w:tab w:val="left" w:pos="567"/>
          <w:tab w:val="left" w:pos="851"/>
        </w:tabs>
        <w:spacing w:line="240" w:lineRule="auto"/>
        <w:ind w:left="567" w:hanging="567"/>
        <w:rPr>
          <w:rFonts w:ascii="Arial" w:hAnsi="Arial"/>
          <w:sz w:val="24"/>
        </w:rPr>
      </w:pPr>
    </w:p>
    <w:p w14:paraId="5A2A7E76" w14:textId="77777777" w:rsidR="008407FB" w:rsidRDefault="008407FB" w:rsidP="009B50EC">
      <w:pPr>
        <w:pStyle w:val="Textkrper24"/>
        <w:numPr>
          <w:ilvl w:val="12"/>
          <w:numId w:val="0"/>
        </w:numPr>
        <w:tabs>
          <w:tab w:val="left" w:pos="567"/>
          <w:tab w:val="left" w:pos="851"/>
        </w:tabs>
        <w:spacing w:line="240" w:lineRule="auto"/>
        <w:ind w:left="567" w:hanging="567"/>
        <w:rPr>
          <w:rFonts w:ascii="Arial" w:hAnsi="Arial"/>
          <w:sz w:val="24"/>
        </w:rPr>
      </w:pPr>
    </w:p>
    <w:p w14:paraId="70A1FAE6" w14:textId="77777777" w:rsidR="00E03A50" w:rsidRDefault="00E03A50" w:rsidP="009B50EC">
      <w:pPr>
        <w:pStyle w:val="Textkrper24"/>
        <w:numPr>
          <w:ilvl w:val="12"/>
          <w:numId w:val="0"/>
        </w:numPr>
        <w:tabs>
          <w:tab w:val="left" w:pos="567"/>
          <w:tab w:val="left" w:pos="851"/>
        </w:tabs>
        <w:spacing w:line="240" w:lineRule="auto"/>
        <w:ind w:left="567" w:hanging="567"/>
        <w:rPr>
          <w:rFonts w:ascii="Arial" w:hAnsi="Arial"/>
          <w:sz w:val="24"/>
        </w:rPr>
      </w:pPr>
    </w:p>
    <w:p w14:paraId="12868127" w14:textId="77777777" w:rsidR="00E03A50" w:rsidRDefault="00E03A50" w:rsidP="009B50EC">
      <w:pPr>
        <w:pStyle w:val="Textkrper24"/>
        <w:numPr>
          <w:ilvl w:val="12"/>
          <w:numId w:val="0"/>
        </w:numPr>
        <w:tabs>
          <w:tab w:val="left" w:pos="567"/>
          <w:tab w:val="left" w:pos="851"/>
        </w:tabs>
        <w:spacing w:line="240" w:lineRule="auto"/>
        <w:ind w:left="567" w:hanging="567"/>
        <w:rPr>
          <w:rFonts w:ascii="Arial" w:hAnsi="Arial"/>
          <w:sz w:val="24"/>
        </w:rPr>
      </w:pPr>
    </w:p>
    <w:p w14:paraId="74C246CE" w14:textId="11234E7B" w:rsidR="00E03A50" w:rsidRDefault="00E03A50" w:rsidP="009B50EC">
      <w:pPr>
        <w:pStyle w:val="Textkrper24"/>
        <w:numPr>
          <w:ilvl w:val="12"/>
          <w:numId w:val="0"/>
        </w:numPr>
        <w:tabs>
          <w:tab w:val="left" w:pos="567"/>
          <w:tab w:val="left" w:pos="851"/>
        </w:tabs>
        <w:spacing w:line="240" w:lineRule="auto"/>
        <w:ind w:left="567" w:hanging="567"/>
        <w:rPr>
          <w:rFonts w:ascii="Arial" w:hAnsi="Arial"/>
          <w:sz w:val="24"/>
        </w:rPr>
        <w:sectPr w:rsidR="00E03A50" w:rsidSect="00292B27">
          <w:headerReference w:type="default" r:id="rId12"/>
          <w:pgSz w:w="16840" w:h="11907" w:orient="landscape"/>
          <w:pgMar w:top="1304" w:right="1418" w:bottom="1418" w:left="1134" w:header="720" w:footer="720" w:gutter="0"/>
          <w:paperSrc w:first="7" w:other="7"/>
          <w:pgNumType w:start="16"/>
          <w:cols w:space="720"/>
          <w:docGrid w:linePitch="272"/>
        </w:sectPr>
      </w:pPr>
    </w:p>
    <w:p w14:paraId="45F7E40D" w14:textId="533D6115" w:rsidR="00CC19D9" w:rsidRPr="0056665B" w:rsidRDefault="00CC19D9"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lastRenderedPageBreak/>
        <w:tab/>
        <w:t>Aufgrund der erfolgten Planänderungen ist eine erneute Auslegung und Behördenbeteiligung erforderlich, § 4a Abs. 3 BauGB.</w:t>
      </w:r>
    </w:p>
    <w:p w14:paraId="51F4A9B4" w14:textId="77777777" w:rsidR="00204809" w:rsidRDefault="00204809" w:rsidP="009B50EC">
      <w:pPr>
        <w:pStyle w:val="Textkrper24"/>
        <w:numPr>
          <w:ilvl w:val="12"/>
          <w:numId w:val="0"/>
        </w:numPr>
        <w:tabs>
          <w:tab w:val="left" w:pos="567"/>
          <w:tab w:val="left" w:pos="851"/>
        </w:tabs>
        <w:spacing w:line="240" w:lineRule="auto"/>
        <w:ind w:left="567" w:hanging="567"/>
        <w:rPr>
          <w:rFonts w:ascii="Arial" w:hAnsi="Arial"/>
          <w:sz w:val="24"/>
        </w:rPr>
      </w:pPr>
    </w:p>
    <w:p w14:paraId="321F3635" w14:textId="3EAC8A65" w:rsidR="00E4494E" w:rsidRPr="00E4494E" w:rsidRDefault="00E4494E" w:rsidP="00E4494E">
      <w:pPr>
        <w:pStyle w:val="Textkrper24"/>
        <w:numPr>
          <w:ilvl w:val="12"/>
          <w:numId w:val="0"/>
        </w:numPr>
        <w:tabs>
          <w:tab w:val="left" w:pos="567"/>
          <w:tab w:val="left" w:pos="851"/>
        </w:tabs>
        <w:spacing w:line="240" w:lineRule="auto"/>
        <w:ind w:left="567" w:hanging="567"/>
        <w:rPr>
          <w:rFonts w:ascii="Arial" w:hAnsi="Arial"/>
          <w:b/>
          <w:sz w:val="24"/>
        </w:rPr>
      </w:pPr>
      <w:r w:rsidRPr="00E4494E">
        <w:rPr>
          <w:rFonts w:ascii="Arial" w:hAnsi="Arial"/>
          <w:b/>
          <w:sz w:val="24"/>
        </w:rPr>
        <w:tab/>
      </w:r>
      <w:r w:rsidR="009253C6">
        <w:rPr>
          <w:rFonts w:ascii="Arial" w:hAnsi="Arial"/>
          <w:b/>
          <w:sz w:val="24"/>
        </w:rPr>
        <w:t>Beschluss</w:t>
      </w:r>
      <w:r w:rsidRPr="00E4494E">
        <w:rPr>
          <w:rFonts w:ascii="Arial" w:hAnsi="Arial"/>
          <w:b/>
          <w:sz w:val="24"/>
        </w:rPr>
        <w:t>:</w:t>
      </w:r>
    </w:p>
    <w:p w14:paraId="726F6498" w14:textId="64BAE7E7" w:rsidR="00E4494E" w:rsidRDefault="00E4494E" w:rsidP="00406604">
      <w:pPr>
        <w:pStyle w:val="Textkrper24"/>
        <w:numPr>
          <w:ilvl w:val="0"/>
          <w:numId w:val="16"/>
        </w:numPr>
        <w:tabs>
          <w:tab w:val="left" w:pos="567"/>
          <w:tab w:val="left" w:pos="851"/>
        </w:tabs>
        <w:spacing w:line="240" w:lineRule="auto"/>
        <w:ind w:left="851" w:hanging="281"/>
        <w:rPr>
          <w:rFonts w:ascii="Arial" w:hAnsi="Arial"/>
          <w:sz w:val="24"/>
        </w:rPr>
      </w:pPr>
      <w:r w:rsidRPr="00E4494E">
        <w:rPr>
          <w:rFonts w:ascii="Arial" w:hAnsi="Arial"/>
          <w:sz w:val="24"/>
        </w:rPr>
        <w:t>Den ausgearbeiteten Vorschlägen zu den jeweiligen Einwänden und Hinweisen der Fachstellen und sonstigen Träger öffentlicher Belange sowie der Öffentlichkeit wird beigetreten.</w:t>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t>12:0</w:t>
      </w:r>
    </w:p>
    <w:p w14:paraId="36731727" w14:textId="77777777" w:rsidR="00E4494E" w:rsidRDefault="00E4494E" w:rsidP="00406604">
      <w:pPr>
        <w:pStyle w:val="Textkrper24"/>
        <w:tabs>
          <w:tab w:val="left" w:pos="567"/>
          <w:tab w:val="left" w:pos="851"/>
        </w:tabs>
        <w:spacing w:line="240" w:lineRule="auto"/>
        <w:ind w:left="851"/>
        <w:rPr>
          <w:rFonts w:ascii="Arial" w:hAnsi="Arial"/>
          <w:sz w:val="24"/>
        </w:rPr>
      </w:pPr>
    </w:p>
    <w:p w14:paraId="784BF76D" w14:textId="77777777" w:rsidR="00406604" w:rsidRPr="00406604" w:rsidRDefault="00406604" w:rsidP="00406604">
      <w:pPr>
        <w:pStyle w:val="Textkrper24"/>
        <w:numPr>
          <w:ilvl w:val="0"/>
          <w:numId w:val="16"/>
        </w:numPr>
        <w:tabs>
          <w:tab w:val="left" w:pos="567"/>
          <w:tab w:val="left" w:pos="851"/>
        </w:tabs>
        <w:spacing w:line="240" w:lineRule="auto"/>
        <w:ind w:left="851" w:hanging="281"/>
        <w:rPr>
          <w:rFonts w:ascii="Arial" w:hAnsi="Arial"/>
          <w:sz w:val="24"/>
        </w:rPr>
      </w:pPr>
      <w:r w:rsidRPr="00406604">
        <w:rPr>
          <w:rFonts w:ascii="Arial" w:hAnsi="Arial"/>
          <w:sz w:val="24"/>
        </w:rPr>
        <w:t xml:space="preserve">Der Gemeinderat billigt den vom </w:t>
      </w:r>
      <w:r w:rsidR="00F113E7">
        <w:rPr>
          <w:rFonts w:ascii="Arial" w:hAnsi="Arial"/>
          <w:sz w:val="24"/>
        </w:rPr>
        <w:t>Ingenieur</w:t>
      </w:r>
      <w:r w:rsidRPr="00406604">
        <w:rPr>
          <w:rFonts w:ascii="Arial" w:hAnsi="Arial"/>
          <w:sz w:val="24"/>
        </w:rPr>
        <w:t>büro EBB, Zeitlarn, angefertigten Entwurf zur 4. Änderung des Flächennutzungsplans mit integriertem Landschaftsplan inklusive Begründung und Umweltbericht in der Fassung vom</w:t>
      </w:r>
      <w:r w:rsidR="00F113E7">
        <w:rPr>
          <w:rFonts w:ascii="Arial" w:hAnsi="Arial"/>
          <w:sz w:val="24"/>
        </w:rPr>
        <w:t xml:space="preserve"> </w:t>
      </w:r>
      <w:r w:rsidRPr="00406604">
        <w:rPr>
          <w:rFonts w:ascii="Arial" w:hAnsi="Arial"/>
          <w:sz w:val="24"/>
        </w:rPr>
        <w:t>13.03.2025.</w:t>
      </w:r>
    </w:p>
    <w:p w14:paraId="155FFCA6" w14:textId="66078ABD" w:rsidR="00CC19D9" w:rsidRDefault="00406604" w:rsidP="00406604">
      <w:pPr>
        <w:pStyle w:val="Textkrper24"/>
        <w:tabs>
          <w:tab w:val="left" w:pos="567"/>
          <w:tab w:val="left" w:pos="851"/>
        </w:tabs>
        <w:spacing w:line="240" w:lineRule="auto"/>
        <w:ind w:left="851"/>
        <w:rPr>
          <w:rFonts w:ascii="Arial" w:hAnsi="Arial"/>
          <w:sz w:val="24"/>
        </w:rPr>
      </w:pPr>
      <w:r w:rsidRPr="00406604">
        <w:rPr>
          <w:rFonts w:ascii="Arial" w:hAnsi="Arial"/>
          <w:sz w:val="24"/>
        </w:rPr>
        <w:t>Die erneute förmliche Beteiligung der Öffentlichkeit, § 3 Abs. 2 BauGB und der Behörden und sonstiger Träger öffentlicher Belange, § 4 Abs. 2 BauGB ist gemäß § 4a Abs. 3 BauGB durchzuführen.</w:t>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t>12:0</w:t>
      </w:r>
    </w:p>
    <w:p w14:paraId="1E6C1D16" w14:textId="77777777" w:rsidR="00CC19D9" w:rsidRPr="0056665B" w:rsidRDefault="00CC19D9" w:rsidP="009B50EC">
      <w:pPr>
        <w:pStyle w:val="Textkrper24"/>
        <w:numPr>
          <w:ilvl w:val="12"/>
          <w:numId w:val="0"/>
        </w:numPr>
        <w:tabs>
          <w:tab w:val="left" w:pos="567"/>
          <w:tab w:val="left" w:pos="851"/>
        </w:tabs>
        <w:spacing w:line="240" w:lineRule="auto"/>
        <w:ind w:left="567" w:hanging="567"/>
        <w:rPr>
          <w:rFonts w:ascii="Arial" w:hAnsi="Arial"/>
          <w:sz w:val="24"/>
        </w:rPr>
      </w:pPr>
    </w:p>
    <w:p w14:paraId="34A491FC" w14:textId="77777777" w:rsidR="002A5A33" w:rsidRPr="0056665B" w:rsidRDefault="000159E8" w:rsidP="009B50EC">
      <w:pPr>
        <w:pStyle w:val="Textkrper24"/>
        <w:numPr>
          <w:ilvl w:val="12"/>
          <w:numId w:val="0"/>
        </w:numPr>
        <w:tabs>
          <w:tab w:val="left" w:pos="567"/>
          <w:tab w:val="left" w:pos="851"/>
        </w:tabs>
        <w:spacing w:line="240" w:lineRule="auto"/>
        <w:ind w:left="567" w:hanging="567"/>
        <w:rPr>
          <w:rFonts w:ascii="Arial" w:hAnsi="Arial"/>
          <w:sz w:val="24"/>
        </w:rPr>
      </w:pPr>
      <w:r w:rsidRPr="0056665B">
        <w:rPr>
          <w:rFonts w:ascii="Arial" w:hAnsi="Arial"/>
          <w:sz w:val="24"/>
        </w:rPr>
        <w:t>4.</w:t>
      </w:r>
      <w:r w:rsidRPr="0056665B">
        <w:rPr>
          <w:rFonts w:ascii="Arial" w:hAnsi="Arial"/>
          <w:sz w:val="24"/>
        </w:rPr>
        <w:tab/>
      </w:r>
      <w:r w:rsidR="00775AFD" w:rsidRPr="0056665B">
        <w:rPr>
          <w:rFonts w:ascii="Arial" w:hAnsi="Arial"/>
          <w:sz w:val="24"/>
        </w:rPr>
        <w:t>Bebauungs- und Grünordnungsplan „WA Langenerling Nordwest“; Behandlung der in der Beteiligung der Öffentlichkeit</w:t>
      </w:r>
      <w:r w:rsidR="0056665B" w:rsidRPr="0056665B">
        <w:rPr>
          <w:rFonts w:ascii="Arial" w:hAnsi="Arial"/>
          <w:sz w:val="24"/>
        </w:rPr>
        <w:t xml:space="preserve">/Auslegung </w:t>
      </w:r>
      <w:r w:rsidR="00775AFD" w:rsidRPr="0056665B">
        <w:rPr>
          <w:rFonts w:ascii="Arial" w:hAnsi="Arial"/>
          <w:sz w:val="24"/>
        </w:rPr>
        <w:t xml:space="preserve">und der </w:t>
      </w:r>
      <w:r w:rsidR="0056665B" w:rsidRPr="0056665B">
        <w:rPr>
          <w:rFonts w:ascii="Arial" w:hAnsi="Arial"/>
          <w:sz w:val="24"/>
        </w:rPr>
        <w:t xml:space="preserve">Beteiligung der </w:t>
      </w:r>
      <w:r w:rsidR="00775AFD" w:rsidRPr="0056665B">
        <w:rPr>
          <w:rFonts w:ascii="Arial" w:hAnsi="Arial"/>
          <w:sz w:val="24"/>
        </w:rPr>
        <w:t>Träger öffentlicher Belange eingegangenen Stellungnahmen gemäß § 3 Abs. 2 und § 4 Abs. 2 BauGB / 610-76</w:t>
      </w:r>
    </w:p>
    <w:p w14:paraId="288144D8" w14:textId="77777777" w:rsidR="000159E8" w:rsidRDefault="000159E8" w:rsidP="009B50EC">
      <w:pPr>
        <w:pStyle w:val="Textkrper24"/>
        <w:numPr>
          <w:ilvl w:val="12"/>
          <w:numId w:val="0"/>
        </w:numPr>
        <w:tabs>
          <w:tab w:val="left" w:pos="567"/>
          <w:tab w:val="left" w:pos="851"/>
        </w:tabs>
        <w:spacing w:line="240" w:lineRule="auto"/>
        <w:ind w:left="567" w:hanging="567"/>
        <w:rPr>
          <w:rFonts w:ascii="Arial" w:hAnsi="Arial"/>
          <w:sz w:val="24"/>
        </w:rPr>
      </w:pPr>
    </w:p>
    <w:p w14:paraId="023AD336" w14:textId="77777777" w:rsidR="000159E8" w:rsidRPr="000159E8" w:rsidRDefault="000159E8" w:rsidP="000159E8">
      <w:pPr>
        <w:pStyle w:val="Textkrper24"/>
        <w:numPr>
          <w:ilvl w:val="12"/>
          <w:numId w:val="0"/>
        </w:numPr>
        <w:tabs>
          <w:tab w:val="left" w:pos="567"/>
          <w:tab w:val="left" w:pos="851"/>
        </w:tabs>
        <w:spacing w:line="240" w:lineRule="auto"/>
        <w:ind w:left="567" w:hanging="567"/>
        <w:rPr>
          <w:rFonts w:ascii="Arial" w:hAnsi="Arial"/>
          <w:b/>
          <w:sz w:val="24"/>
        </w:rPr>
      </w:pPr>
      <w:r w:rsidRPr="000159E8">
        <w:rPr>
          <w:rFonts w:ascii="Arial" w:hAnsi="Arial"/>
          <w:b/>
          <w:sz w:val="24"/>
        </w:rPr>
        <w:tab/>
        <w:t>Sachverhalt:</w:t>
      </w:r>
    </w:p>
    <w:p w14:paraId="21D63B9B" w14:textId="0D544F3F" w:rsidR="00250C1F" w:rsidRDefault="000159E8" w:rsidP="00250C1F">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r>
      <w:r w:rsidR="00250C1F">
        <w:rPr>
          <w:rFonts w:ascii="Arial" w:hAnsi="Arial"/>
          <w:sz w:val="24"/>
        </w:rPr>
        <w:t xml:space="preserve">Die Auslegung und Beteiligung der Behörden und der </w:t>
      </w:r>
      <w:r w:rsidR="00250C1F" w:rsidRPr="0056665B">
        <w:rPr>
          <w:rFonts w:ascii="Arial" w:hAnsi="Arial"/>
          <w:sz w:val="24"/>
        </w:rPr>
        <w:t>Träger öffentlicher Belange</w:t>
      </w:r>
      <w:r w:rsidR="00250C1F">
        <w:rPr>
          <w:rFonts w:ascii="Arial" w:hAnsi="Arial"/>
          <w:sz w:val="24"/>
        </w:rPr>
        <w:t xml:space="preserve"> nach </w:t>
      </w:r>
      <w:r w:rsidR="00250C1F" w:rsidRPr="0056665B">
        <w:rPr>
          <w:rFonts w:ascii="Arial" w:hAnsi="Arial"/>
          <w:sz w:val="24"/>
        </w:rPr>
        <w:t xml:space="preserve">§ 3 Abs. 2 und § 4 Abs. 2 BauGB </w:t>
      </w:r>
      <w:r w:rsidR="00250C1F">
        <w:rPr>
          <w:rFonts w:ascii="Arial" w:hAnsi="Arial"/>
          <w:sz w:val="24"/>
        </w:rPr>
        <w:t>ist erfolgt. Die eingegangenen Stellungnahmen wurden vom Planungsbüro ausgewertet und folgende Abwägungsvorschläge erarbeitet:</w:t>
      </w:r>
    </w:p>
    <w:p w14:paraId="25C56FB2" w14:textId="32B96494" w:rsidR="000159E8" w:rsidRDefault="000159E8" w:rsidP="000159E8">
      <w:pPr>
        <w:pStyle w:val="Textkrper24"/>
        <w:numPr>
          <w:ilvl w:val="12"/>
          <w:numId w:val="0"/>
        </w:numPr>
        <w:tabs>
          <w:tab w:val="left" w:pos="567"/>
          <w:tab w:val="left" w:pos="851"/>
        </w:tabs>
        <w:spacing w:line="240" w:lineRule="auto"/>
        <w:ind w:left="567" w:hanging="567"/>
        <w:rPr>
          <w:rFonts w:ascii="Arial" w:hAnsi="Arial"/>
          <w:sz w:val="24"/>
        </w:rPr>
      </w:pPr>
    </w:p>
    <w:p w14:paraId="225AD889" w14:textId="21671B45" w:rsidR="000159E8" w:rsidRDefault="000159E8" w:rsidP="009B50EC">
      <w:pPr>
        <w:pStyle w:val="Textkrper24"/>
        <w:numPr>
          <w:ilvl w:val="12"/>
          <w:numId w:val="0"/>
        </w:numPr>
        <w:tabs>
          <w:tab w:val="left" w:pos="567"/>
          <w:tab w:val="left" w:pos="851"/>
        </w:tabs>
        <w:spacing w:line="240" w:lineRule="auto"/>
        <w:ind w:left="567" w:hanging="567"/>
        <w:rPr>
          <w:rFonts w:ascii="Arial" w:hAnsi="Arial"/>
          <w:sz w:val="24"/>
        </w:rPr>
      </w:pPr>
    </w:p>
    <w:p w14:paraId="0B8DDBDE" w14:textId="5C389728" w:rsidR="0080263C" w:rsidRDefault="0080263C" w:rsidP="009B50EC">
      <w:pPr>
        <w:pStyle w:val="Textkrper24"/>
        <w:numPr>
          <w:ilvl w:val="12"/>
          <w:numId w:val="0"/>
        </w:numPr>
        <w:tabs>
          <w:tab w:val="left" w:pos="567"/>
          <w:tab w:val="left" w:pos="851"/>
        </w:tabs>
        <w:spacing w:line="240" w:lineRule="auto"/>
        <w:ind w:left="567" w:hanging="567"/>
        <w:rPr>
          <w:rFonts w:ascii="Arial" w:hAnsi="Arial"/>
          <w:sz w:val="24"/>
        </w:rPr>
      </w:pPr>
    </w:p>
    <w:p w14:paraId="6E03EA9E" w14:textId="77777777" w:rsidR="0080263C" w:rsidRDefault="0080263C" w:rsidP="009B50EC">
      <w:pPr>
        <w:pStyle w:val="Textkrper24"/>
        <w:numPr>
          <w:ilvl w:val="12"/>
          <w:numId w:val="0"/>
        </w:numPr>
        <w:tabs>
          <w:tab w:val="left" w:pos="567"/>
          <w:tab w:val="left" w:pos="851"/>
        </w:tabs>
        <w:spacing w:line="240" w:lineRule="auto"/>
        <w:ind w:left="567" w:hanging="567"/>
        <w:rPr>
          <w:rFonts w:ascii="Arial" w:hAnsi="Arial"/>
          <w:sz w:val="24"/>
        </w:rPr>
        <w:sectPr w:rsidR="0080263C" w:rsidSect="00292B27">
          <w:headerReference w:type="default" r:id="rId13"/>
          <w:headerReference w:type="first" r:id="rId14"/>
          <w:pgSz w:w="11907" w:h="16840"/>
          <w:pgMar w:top="1418" w:right="1418" w:bottom="1134" w:left="1304" w:header="720" w:footer="720" w:gutter="0"/>
          <w:paperSrc w:first="7" w:other="7"/>
          <w:pgNumType w:start="29"/>
          <w:cols w:space="720"/>
          <w:titlePg/>
        </w:sectPr>
      </w:pPr>
    </w:p>
    <w:tbl>
      <w:tblPr>
        <w:tblpPr w:leftFromText="142" w:rightFromText="142" w:bottomFromText="160" w:vertAnchor="text" w:tblpX="58" w:tblpY="1"/>
        <w:tblW w:w="14400" w:type="dxa"/>
        <w:shd w:val="clear" w:color="auto" w:fill="FFFFFF"/>
        <w:tblLayout w:type="fixed"/>
        <w:tblLook w:val="04A0" w:firstRow="1" w:lastRow="0" w:firstColumn="1" w:lastColumn="0" w:noHBand="0" w:noVBand="1"/>
      </w:tblPr>
      <w:tblGrid>
        <w:gridCol w:w="639"/>
        <w:gridCol w:w="10"/>
        <w:gridCol w:w="1690"/>
        <w:gridCol w:w="10"/>
        <w:gridCol w:w="7575"/>
        <w:gridCol w:w="4466"/>
        <w:gridCol w:w="10"/>
      </w:tblGrid>
      <w:tr w:rsidR="0080263C" w14:paraId="3A2ADC5D" w14:textId="77777777" w:rsidTr="0080263C">
        <w:trPr>
          <w:gridAfter w:val="1"/>
          <w:wAfter w:w="10" w:type="dxa"/>
          <w:cantSplit/>
          <w:trHeight w:val="541"/>
          <w:tblHeader/>
        </w:trPr>
        <w:tc>
          <w:tcPr>
            <w:tcW w:w="14389" w:type="dxa"/>
            <w:gridSpan w:val="6"/>
            <w:tcBorders>
              <w:top w:val="nil"/>
              <w:left w:val="nil"/>
              <w:bottom w:val="single" w:sz="4" w:space="0" w:color="auto"/>
              <w:right w:val="nil"/>
            </w:tcBorders>
            <w:shd w:val="clear" w:color="auto" w:fill="auto"/>
            <w:tcMar>
              <w:top w:w="60" w:type="dxa"/>
              <w:left w:w="60" w:type="dxa"/>
              <w:bottom w:w="60" w:type="dxa"/>
              <w:right w:w="60" w:type="dxa"/>
            </w:tcMar>
          </w:tcPr>
          <w:p w14:paraId="10907B41" w14:textId="77777777" w:rsidR="0080263C" w:rsidRDefault="0080263C">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56" w:lineRule="auto"/>
              <w:rPr>
                <w:rFonts w:ascii="Arial Narrow" w:hAnsi="Arial Narrow" w:cs="Arial"/>
                <w:b/>
                <w:bCs/>
                <w:color w:val="auto"/>
                <w:sz w:val="20"/>
                <w:szCs w:val="20"/>
                <w:lang w:eastAsia="en-US"/>
              </w:rPr>
            </w:pPr>
            <w:r>
              <w:rPr>
                <w:rFonts w:ascii="Arial Narrow" w:hAnsi="Arial Narrow" w:cs="Arial"/>
                <w:b/>
                <w:bCs/>
                <w:color w:val="auto"/>
                <w:sz w:val="20"/>
                <w:szCs w:val="20"/>
                <w:lang w:eastAsia="en-US"/>
              </w:rPr>
              <w:lastRenderedPageBreak/>
              <w:t>Anlagenverzeichnis</w:t>
            </w:r>
          </w:p>
          <w:p w14:paraId="11D52DA7" w14:textId="77777777" w:rsidR="0080263C" w:rsidRDefault="0080263C">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56" w:lineRule="auto"/>
              <w:rPr>
                <w:rFonts w:ascii="Arial Narrow" w:hAnsi="Arial Narrow" w:cs="Arial"/>
                <w:color w:val="auto"/>
                <w:sz w:val="20"/>
                <w:szCs w:val="20"/>
                <w:lang w:eastAsia="en-US"/>
              </w:rPr>
            </w:pPr>
          </w:p>
          <w:p w14:paraId="3A452C9F" w14:textId="77777777" w:rsidR="0080263C" w:rsidRDefault="0080263C">
            <w:pPr>
              <w:pStyle w:val="TextA"/>
              <w:spacing w:line="256" w:lineRule="auto"/>
              <w:rPr>
                <w:rFonts w:ascii="Arial Narrow" w:hAnsi="Arial Narrow" w:cs="Arial"/>
                <w:color w:val="auto"/>
                <w:sz w:val="20"/>
                <w:szCs w:val="20"/>
                <w:lang w:eastAsia="en-US"/>
              </w:rPr>
            </w:pPr>
            <w:r>
              <w:rPr>
                <w:rFonts w:ascii="Arial Narrow" w:hAnsi="Arial Narrow" w:cs="Arial"/>
                <w:color w:val="auto"/>
                <w:sz w:val="20"/>
                <w:szCs w:val="20"/>
                <w:lang w:eastAsia="en-US"/>
              </w:rPr>
              <w:t>|1| Textliche Festsetzungen „WA Langenerling Nordwest“ Entwurf vom 13.03.2025</w:t>
            </w:r>
          </w:p>
          <w:p w14:paraId="0ACD9825" w14:textId="77777777" w:rsidR="0080263C" w:rsidRDefault="0080263C">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11706"/>
              </w:tabs>
              <w:spacing w:line="256" w:lineRule="auto"/>
              <w:rPr>
                <w:rFonts w:ascii="Arial Narrow" w:hAnsi="Arial Narrow" w:cs="Arial"/>
                <w:color w:val="auto"/>
                <w:sz w:val="20"/>
                <w:szCs w:val="20"/>
                <w:lang w:eastAsia="en-US"/>
              </w:rPr>
            </w:pPr>
            <w:r>
              <w:rPr>
                <w:rFonts w:ascii="Arial Narrow" w:hAnsi="Arial Narrow" w:cs="Arial"/>
                <w:color w:val="auto"/>
                <w:sz w:val="20"/>
                <w:szCs w:val="20"/>
                <w:lang w:eastAsia="en-US"/>
              </w:rPr>
              <w:t>[2| Begründung</w:t>
            </w:r>
            <w:r>
              <w:rPr>
                <w:color w:val="auto"/>
                <w:lang w:eastAsia="en-US"/>
              </w:rPr>
              <w:t xml:space="preserve"> </w:t>
            </w:r>
            <w:r>
              <w:rPr>
                <w:rFonts w:ascii="Arial Narrow" w:hAnsi="Arial Narrow" w:cs="Arial"/>
                <w:color w:val="auto"/>
                <w:sz w:val="20"/>
                <w:szCs w:val="20"/>
                <w:lang w:eastAsia="en-US"/>
              </w:rPr>
              <w:t>Bebauungs- und Grünordnungsplan „WA Langenerling Nordwest“ Entwurf vom 13.03.2025</w:t>
            </w:r>
          </w:p>
          <w:p w14:paraId="0C5288C1" w14:textId="77777777" w:rsidR="0080263C" w:rsidRDefault="0080263C">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11706"/>
              </w:tabs>
              <w:spacing w:line="256" w:lineRule="auto"/>
              <w:rPr>
                <w:rFonts w:ascii="Arial Narrow" w:hAnsi="Arial Narrow" w:cs="Arial"/>
                <w:color w:val="auto"/>
                <w:sz w:val="20"/>
                <w:szCs w:val="20"/>
                <w:lang w:eastAsia="en-US"/>
              </w:rPr>
            </w:pPr>
            <w:r>
              <w:rPr>
                <w:rFonts w:ascii="Arial Narrow" w:hAnsi="Arial Narrow" w:cs="Arial"/>
                <w:color w:val="auto"/>
                <w:sz w:val="20"/>
                <w:szCs w:val="20"/>
                <w:lang w:eastAsia="en-US"/>
              </w:rPr>
              <w:t>|3| Planzeichnung Bebauungs- und Grünordnungsplan „WA Langenerling Nordwest“ Entwurf vom 13.03.2025</w:t>
            </w:r>
          </w:p>
          <w:p w14:paraId="55550843" w14:textId="77777777" w:rsidR="0080263C" w:rsidRDefault="0080263C">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11706"/>
              </w:tabs>
              <w:spacing w:line="256" w:lineRule="auto"/>
              <w:rPr>
                <w:rFonts w:ascii="Arial Narrow" w:hAnsi="Arial Narrow" w:cs="Arial"/>
                <w:color w:val="auto"/>
                <w:sz w:val="20"/>
                <w:szCs w:val="20"/>
                <w:lang w:eastAsia="en-US"/>
              </w:rPr>
            </w:pPr>
          </w:p>
        </w:tc>
      </w:tr>
      <w:tr w:rsidR="0080263C" w14:paraId="61E82B5F" w14:textId="77777777" w:rsidTr="0080263C">
        <w:trPr>
          <w:gridAfter w:val="1"/>
          <w:wAfter w:w="10" w:type="dxa"/>
          <w:cantSplit/>
          <w:trHeight w:val="541"/>
          <w:tblHeader/>
        </w:trPr>
        <w:tc>
          <w:tcPr>
            <w:tcW w:w="14389"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hideMark/>
          </w:tcPr>
          <w:p w14:paraId="1954B673" w14:textId="77777777" w:rsidR="0080263C" w:rsidRDefault="0080263C">
            <w:pPr>
              <w:spacing w:line="256" w:lineRule="auto"/>
              <w:rPr>
                <w:rFonts w:ascii="Arial Narrow" w:hAnsi="Arial Narrow" w:cs="Arial"/>
                <w:b/>
                <w:bCs/>
                <w:u w:val="single"/>
                <w:lang w:eastAsia="en-US"/>
              </w:rPr>
            </w:pPr>
            <w:r>
              <w:rPr>
                <w:rFonts w:ascii="Arial Narrow" w:hAnsi="Arial Narrow" w:cs="Arial"/>
                <w:b/>
                <w:bCs/>
                <w:lang w:eastAsia="en-US"/>
              </w:rPr>
              <w:t xml:space="preserve">           Eingegangene Stellungnahmen der Behörden und sonstiger Träger öffentlicher Belange</w:t>
            </w:r>
          </w:p>
        </w:tc>
      </w:tr>
      <w:tr w:rsidR="0080263C" w14:paraId="1EAF0692" w14:textId="77777777" w:rsidTr="0080263C">
        <w:trPr>
          <w:gridAfter w:val="1"/>
          <w:wAfter w:w="10" w:type="dxa"/>
          <w:trHeight w:val="541"/>
          <w:tblHeader/>
        </w:trPr>
        <w:tc>
          <w:tcPr>
            <w:tcW w:w="639" w:type="dxa"/>
            <w:tcBorders>
              <w:top w:val="single" w:sz="4" w:space="0" w:color="auto"/>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22D4D44C" w14:textId="77777777" w:rsidR="0080263C" w:rsidRDefault="0080263C">
            <w:pPr>
              <w:pStyle w:val="Tabelle"/>
              <w:spacing w:line="256" w:lineRule="auto"/>
              <w:rPr>
                <w:rFonts w:ascii="Arial Narrow" w:hAnsi="Arial Narrow" w:cs="Arial"/>
                <w:b/>
                <w:bCs/>
                <w:color w:val="auto"/>
                <w:sz w:val="20"/>
                <w:szCs w:val="20"/>
                <w:lang w:eastAsia="en-US"/>
              </w:rPr>
            </w:pPr>
            <w:r>
              <w:rPr>
                <w:rFonts w:ascii="Arial Narrow" w:hAnsi="Arial Narrow" w:cs="Arial"/>
                <w:b/>
                <w:bCs/>
                <w:sz w:val="20"/>
                <w:szCs w:val="20"/>
                <w:lang w:eastAsia="en-US"/>
              </w:rPr>
              <w:t>Nr.</w:t>
            </w:r>
          </w:p>
        </w:tc>
        <w:tc>
          <w:tcPr>
            <w:tcW w:w="1700" w:type="dxa"/>
            <w:gridSpan w:val="2"/>
            <w:tcBorders>
              <w:top w:val="single" w:sz="4" w:space="0" w:color="auto"/>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59E139F4" w14:textId="77777777" w:rsidR="0080263C" w:rsidRDefault="0080263C">
            <w:pPr>
              <w:pStyle w:val="Tabelle"/>
              <w:spacing w:line="256" w:lineRule="auto"/>
              <w:rPr>
                <w:rFonts w:ascii="Arial Narrow" w:hAnsi="Arial Narrow" w:cs="Arial"/>
                <w:b/>
                <w:bCs/>
                <w:color w:val="auto"/>
                <w:sz w:val="20"/>
                <w:szCs w:val="20"/>
                <w:lang w:eastAsia="en-US"/>
              </w:rPr>
            </w:pPr>
            <w:r>
              <w:rPr>
                <w:rFonts w:ascii="Arial Narrow" w:hAnsi="Arial Narrow" w:cs="Arial"/>
                <w:b/>
                <w:bCs/>
                <w:sz w:val="20"/>
                <w:szCs w:val="20"/>
                <w:lang w:eastAsia="en-US"/>
              </w:rPr>
              <w:t>Fachstelle / Stellungnahme</w:t>
            </w:r>
          </w:p>
        </w:tc>
        <w:tc>
          <w:tcPr>
            <w:tcW w:w="7584" w:type="dxa"/>
            <w:gridSpan w:val="2"/>
            <w:tcBorders>
              <w:top w:val="single" w:sz="4" w:space="0" w:color="auto"/>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30793762" w14:textId="77777777" w:rsidR="0080263C" w:rsidRDefault="0080263C">
            <w:pPr>
              <w:pStyle w:val="Tabelle"/>
              <w:spacing w:line="256" w:lineRule="auto"/>
              <w:rPr>
                <w:rFonts w:ascii="Arial Narrow" w:hAnsi="Arial Narrow" w:cs="Arial"/>
                <w:b/>
                <w:bCs/>
                <w:color w:val="auto"/>
                <w:sz w:val="20"/>
                <w:szCs w:val="20"/>
                <w:lang w:eastAsia="en-US"/>
              </w:rPr>
            </w:pPr>
            <w:r>
              <w:rPr>
                <w:rFonts w:ascii="Arial Narrow" w:hAnsi="Arial Narrow" w:cs="Arial"/>
                <w:b/>
                <w:bCs/>
                <w:sz w:val="20"/>
                <w:szCs w:val="20"/>
                <w:lang w:eastAsia="en-US"/>
              </w:rPr>
              <w:t>Stellungnahme (Zusammenfassung)</w:t>
            </w:r>
          </w:p>
        </w:tc>
        <w:tc>
          <w:tcPr>
            <w:tcW w:w="4466" w:type="dxa"/>
            <w:tcBorders>
              <w:top w:val="single" w:sz="4" w:space="0" w:color="auto"/>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354E7A1A" w14:textId="77777777" w:rsidR="0080263C" w:rsidRDefault="0080263C">
            <w:pPr>
              <w:pStyle w:val="Tabelle"/>
              <w:spacing w:line="256" w:lineRule="auto"/>
              <w:rPr>
                <w:rFonts w:ascii="Arial Narrow" w:hAnsi="Arial Narrow" w:cs="Arial"/>
                <w:b/>
                <w:bCs/>
                <w:color w:val="auto"/>
                <w:sz w:val="20"/>
                <w:szCs w:val="20"/>
                <w:lang w:eastAsia="en-US"/>
              </w:rPr>
            </w:pPr>
            <w:r>
              <w:rPr>
                <w:rFonts w:ascii="Arial Narrow" w:hAnsi="Arial Narrow" w:cs="Arial"/>
                <w:b/>
                <w:bCs/>
                <w:sz w:val="20"/>
                <w:szCs w:val="20"/>
                <w:lang w:eastAsia="en-US"/>
              </w:rPr>
              <w:t>Beschlussvorschläge / Hinweise</w:t>
            </w:r>
          </w:p>
        </w:tc>
      </w:tr>
      <w:tr w:rsidR="0080263C" w14:paraId="2D9F31F8" w14:textId="77777777" w:rsidTr="0080263C">
        <w:trPr>
          <w:gridAfter w:val="1"/>
          <w:wAfter w:w="10" w:type="dxa"/>
          <w:trHeight w:val="541"/>
          <w:tblHeader/>
        </w:trPr>
        <w:tc>
          <w:tcPr>
            <w:tcW w:w="639" w:type="dxa"/>
            <w:tcBorders>
              <w:top w:val="single" w:sz="4" w:space="0" w:color="auto"/>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3B9BE1B0"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1</w:t>
            </w:r>
          </w:p>
        </w:tc>
        <w:tc>
          <w:tcPr>
            <w:tcW w:w="1700" w:type="dxa"/>
            <w:gridSpan w:val="2"/>
            <w:tcBorders>
              <w:top w:val="single" w:sz="4" w:space="0" w:color="auto"/>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662DDDD3"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Staatliches Bauamt Regensburg</w:t>
            </w:r>
          </w:p>
        </w:tc>
        <w:tc>
          <w:tcPr>
            <w:tcW w:w="7584" w:type="dxa"/>
            <w:gridSpan w:val="2"/>
            <w:tcBorders>
              <w:top w:val="single" w:sz="4" w:space="0" w:color="auto"/>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08A3CD09"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Gegen die Aufstellung des o. g. Bebauungsplanes bestehen von unserer Seite keine Einwendungen.</w:t>
            </w:r>
          </w:p>
        </w:tc>
        <w:tc>
          <w:tcPr>
            <w:tcW w:w="4466" w:type="dxa"/>
            <w:tcBorders>
              <w:top w:val="single" w:sz="4" w:space="0" w:color="auto"/>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0EFD7C88" w14:textId="77777777" w:rsidR="0080263C" w:rsidRDefault="0080263C">
            <w:pPr>
              <w:pStyle w:val="Tabelle"/>
              <w:spacing w:line="256" w:lineRule="auto"/>
              <w:rPr>
                <w:rFonts w:ascii="Arial Narrow" w:hAnsi="Arial Narrow" w:cs="Arial"/>
                <w:b/>
                <w:bCs/>
                <w:color w:val="auto"/>
                <w:sz w:val="20"/>
                <w:szCs w:val="20"/>
                <w:lang w:eastAsia="en-US"/>
              </w:rPr>
            </w:pPr>
            <w:r>
              <w:rPr>
                <w:rFonts w:ascii="Arial Narrow" w:hAnsi="Arial Narrow" w:cs="Arial"/>
                <w:b/>
                <w:bCs/>
                <w:sz w:val="20"/>
                <w:szCs w:val="20"/>
                <w:u w:val="single"/>
                <w:lang w:eastAsia="en-US"/>
              </w:rPr>
              <w:t>kein Beschluss erforderlich</w:t>
            </w:r>
          </w:p>
        </w:tc>
      </w:tr>
      <w:tr w:rsidR="0080263C" w14:paraId="2C82F4E7" w14:textId="77777777" w:rsidTr="0080263C">
        <w:trPr>
          <w:gridAfter w:val="1"/>
          <w:wAfter w:w="10" w:type="dxa"/>
          <w:trHeight w:val="541"/>
          <w:tblHeader/>
        </w:trPr>
        <w:tc>
          <w:tcPr>
            <w:tcW w:w="639" w:type="dxa"/>
            <w:tcBorders>
              <w:top w:val="single" w:sz="4" w:space="0" w:color="auto"/>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4F4CB249"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2</w:t>
            </w:r>
          </w:p>
        </w:tc>
        <w:tc>
          <w:tcPr>
            <w:tcW w:w="1700" w:type="dxa"/>
            <w:gridSpan w:val="2"/>
            <w:tcBorders>
              <w:top w:val="single" w:sz="4" w:space="0" w:color="auto"/>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4C608764"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VG Alteglofsheim</w:t>
            </w:r>
          </w:p>
        </w:tc>
        <w:tc>
          <w:tcPr>
            <w:tcW w:w="7584" w:type="dxa"/>
            <w:gridSpan w:val="2"/>
            <w:tcBorders>
              <w:top w:val="single" w:sz="4" w:space="0" w:color="auto"/>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2E36DE3F"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 xml:space="preserve">Seitens der Gemeinde Alteglofsheim sowie Gemeinde </w:t>
            </w:r>
            <w:proofErr w:type="spellStart"/>
            <w:r>
              <w:rPr>
                <w:rFonts w:ascii="Arial Narrow" w:hAnsi="Arial Narrow" w:cs="Arial"/>
                <w:sz w:val="20"/>
                <w:szCs w:val="20"/>
                <w:lang w:eastAsia="en-US"/>
              </w:rPr>
              <w:t>Pfakofen</w:t>
            </w:r>
            <w:proofErr w:type="spellEnd"/>
            <w:r>
              <w:rPr>
                <w:rFonts w:ascii="Arial Narrow" w:hAnsi="Arial Narrow" w:cs="Arial"/>
                <w:sz w:val="20"/>
                <w:szCs w:val="20"/>
                <w:lang w:eastAsia="en-US"/>
              </w:rPr>
              <w:t xml:space="preserve"> bestehen </w:t>
            </w:r>
            <w:r>
              <w:rPr>
                <w:rFonts w:ascii="Arial Narrow" w:hAnsi="Arial Narrow" w:cs="Arial"/>
                <w:sz w:val="20"/>
                <w:szCs w:val="20"/>
                <w:u w:val="single"/>
                <w:lang w:eastAsia="en-US"/>
              </w:rPr>
              <w:t>keine</w:t>
            </w:r>
            <w:r>
              <w:rPr>
                <w:rFonts w:ascii="Arial Narrow" w:hAnsi="Arial Narrow" w:cs="Arial"/>
                <w:sz w:val="20"/>
                <w:szCs w:val="20"/>
                <w:lang w:eastAsia="en-US"/>
              </w:rPr>
              <w:t xml:space="preserve"> Einwendungen zum o.g. Bauleitplanverfahren.</w:t>
            </w:r>
          </w:p>
        </w:tc>
        <w:tc>
          <w:tcPr>
            <w:tcW w:w="4466" w:type="dxa"/>
            <w:tcBorders>
              <w:top w:val="single" w:sz="4" w:space="0" w:color="auto"/>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09F8E557" w14:textId="77777777" w:rsidR="0080263C" w:rsidRDefault="0080263C">
            <w:pPr>
              <w:pStyle w:val="Tabelle"/>
              <w:spacing w:line="256" w:lineRule="auto"/>
              <w:rPr>
                <w:rFonts w:ascii="Arial Narrow" w:hAnsi="Arial Narrow" w:cs="Arial"/>
                <w:b/>
                <w:bCs/>
                <w:color w:val="auto"/>
                <w:sz w:val="20"/>
                <w:szCs w:val="20"/>
                <w:u w:val="single"/>
                <w:lang w:eastAsia="en-US"/>
              </w:rPr>
            </w:pPr>
            <w:r>
              <w:rPr>
                <w:rFonts w:ascii="Arial Narrow" w:hAnsi="Arial Narrow" w:cs="Arial"/>
                <w:b/>
                <w:bCs/>
                <w:sz w:val="20"/>
                <w:szCs w:val="20"/>
                <w:u w:val="single"/>
                <w:lang w:eastAsia="en-US"/>
              </w:rPr>
              <w:t>kein Beschluss erforderlich</w:t>
            </w:r>
          </w:p>
        </w:tc>
      </w:tr>
      <w:tr w:rsidR="0080263C" w:rsidRPr="00A613C5" w14:paraId="1D0992EF" w14:textId="77777777" w:rsidTr="0080263C">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36FA0188"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3</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3019A06A"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 xml:space="preserve">Kreisbrandrat </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622BCC76" w14:textId="77777777" w:rsidR="0080263C" w:rsidRDefault="0080263C">
            <w:pPr>
              <w:pStyle w:val="Tabelle"/>
              <w:spacing w:line="256" w:lineRule="auto"/>
              <w:rPr>
                <w:rFonts w:ascii="Arial Narrow" w:hAnsi="Arial Narrow" w:cs="Arial"/>
                <w:color w:val="auto"/>
                <w:sz w:val="20"/>
                <w:szCs w:val="20"/>
                <w:lang w:eastAsia="en-US"/>
              </w:rPr>
            </w:pPr>
            <w:r>
              <w:rPr>
                <w:rFonts w:ascii="Arial Narrow" w:eastAsiaTheme="minorHAnsi" w:hAnsi="Arial Narrow" w:cs="Arial"/>
                <w:sz w:val="20"/>
                <w:szCs w:val="20"/>
                <w:lang w:eastAsia="en-US"/>
              </w:rPr>
              <w:t xml:space="preserve">Nach eingehender Überprüfung der zur Verfügung gestellten Unterlagen könne wir Ihnen mitteilen, dass aus Sicht der Brandschutzdienststelle keine Ergänzung erforderlich ist, </w:t>
            </w:r>
            <w:proofErr w:type="spellStart"/>
            <w:r>
              <w:rPr>
                <w:rFonts w:ascii="Arial Narrow" w:eastAsiaTheme="minorHAnsi" w:hAnsi="Arial Narrow" w:cs="Arial"/>
                <w:sz w:val="20"/>
                <w:szCs w:val="20"/>
                <w:lang w:eastAsia="en-US"/>
              </w:rPr>
              <w:t>Wenn</w:t>
            </w:r>
            <w:proofErr w:type="spellEnd"/>
            <w:r>
              <w:rPr>
                <w:rFonts w:ascii="Arial Narrow" w:eastAsiaTheme="minorHAnsi" w:hAnsi="Arial Narrow" w:cs="Arial"/>
                <w:sz w:val="20"/>
                <w:szCs w:val="20"/>
                <w:lang w:eastAsia="en-US"/>
              </w:rPr>
              <w:t xml:space="preserve"> die aufgeführten Maßnahmen in der vorliegenden Form. so umgesetzt werden. .</w:t>
            </w: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454FAF6C" w14:textId="77777777" w:rsidR="0080263C" w:rsidRPr="00A613C5" w:rsidRDefault="0080263C">
            <w:pPr>
              <w:pStyle w:val="Tabelle"/>
              <w:spacing w:line="256" w:lineRule="auto"/>
              <w:rPr>
                <w:rFonts w:ascii="Arial Narrow" w:hAnsi="Arial Narrow" w:cs="Arial"/>
                <w:b/>
                <w:bCs/>
                <w:color w:val="auto"/>
                <w:sz w:val="20"/>
                <w:szCs w:val="20"/>
                <w:u w:val="single"/>
                <w:lang w:eastAsia="en-US"/>
              </w:rPr>
            </w:pPr>
            <w:r w:rsidRPr="00A613C5">
              <w:rPr>
                <w:rFonts w:ascii="Arial Narrow" w:hAnsi="Arial Narrow" w:cs="Arial"/>
                <w:b/>
                <w:bCs/>
                <w:sz w:val="20"/>
                <w:szCs w:val="20"/>
                <w:u w:val="single"/>
                <w:lang w:eastAsia="en-US"/>
              </w:rPr>
              <w:t>kein Beschluss erforderlich</w:t>
            </w:r>
          </w:p>
        </w:tc>
      </w:tr>
      <w:tr w:rsidR="0080263C" w:rsidRPr="00A613C5" w14:paraId="3F1AF70A" w14:textId="77777777" w:rsidTr="0080263C">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1356A65B"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4</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7E38A821"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Markt Schierling</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5E96E73B"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Der Markt Schierling hat keine Einwände gegen die geplante Planung.</w:t>
            </w:r>
          </w:p>
          <w:p w14:paraId="5E31BC57" w14:textId="77777777" w:rsidR="0080263C" w:rsidRDefault="0080263C">
            <w:pPr>
              <w:spacing w:line="256" w:lineRule="auto"/>
              <w:rPr>
                <w:rFonts w:ascii="Arial Narrow" w:eastAsiaTheme="minorHAnsi" w:hAnsi="Arial Narrow" w:cs="Arial"/>
                <w:lang w:eastAsia="en-US"/>
              </w:rPr>
            </w:pP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351343C0" w14:textId="77777777" w:rsidR="0080263C" w:rsidRPr="00A613C5" w:rsidRDefault="0080263C">
            <w:pPr>
              <w:pStyle w:val="Tabelle"/>
              <w:spacing w:line="256" w:lineRule="auto"/>
              <w:rPr>
                <w:rFonts w:ascii="Arial Narrow" w:hAnsi="Arial Narrow" w:cs="Arial"/>
                <w:b/>
                <w:bCs/>
                <w:color w:val="auto"/>
                <w:sz w:val="20"/>
                <w:szCs w:val="20"/>
                <w:u w:val="single"/>
                <w:lang w:eastAsia="en-US"/>
              </w:rPr>
            </w:pPr>
            <w:r w:rsidRPr="00A613C5">
              <w:rPr>
                <w:rFonts w:ascii="Arial Narrow" w:hAnsi="Arial Narrow" w:cs="Arial"/>
                <w:b/>
                <w:bCs/>
                <w:sz w:val="20"/>
                <w:szCs w:val="20"/>
                <w:u w:val="single"/>
                <w:lang w:eastAsia="en-US"/>
              </w:rPr>
              <w:t>kein Beschluss erforderlich</w:t>
            </w:r>
          </w:p>
        </w:tc>
      </w:tr>
      <w:tr w:rsidR="0080263C" w:rsidRPr="00A613C5" w14:paraId="467E9A6F" w14:textId="77777777" w:rsidTr="0080263C">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08840FC1"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5</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4D5D1FC7"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Regierung der Oberpfalz</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0898E5C5"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Keine Bedenken</w:t>
            </w:r>
          </w:p>
          <w:p w14:paraId="6CB36D30" w14:textId="77777777" w:rsidR="0080263C" w:rsidRDefault="0080263C">
            <w:pPr>
              <w:pStyle w:val="Tabelle"/>
              <w:spacing w:line="256" w:lineRule="auto"/>
              <w:rPr>
                <w:rFonts w:ascii="Arial Narrow" w:hAnsi="Arial Narrow" w:cs="Arial"/>
                <w:color w:val="auto"/>
                <w:sz w:val="20"/>
                <w:szCs w:val="20"/>
                <w:lang w:eastAsia="en-US"/>
              </w:rPr>
            </w:pPr>
          </w:p>
          <w:p w14:paraId="3A70B43D"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 xml:space="preserve">Ein umfassender Bedarfsnachweis in der Fassung vom 27.02.2024 wurde ergänzt und wird in dieser Form akzeptiert.  </w:t>
            </w:r>
          </w:p>
          <w:p w14:paraId="10BF4DEC" w14:textId="77777777" w:rsidR="0080263C" w:rsidRDefault="0080263C">
            <w:pPr>
              <w:pStyle w:val="Tabelle"/>
              <w:spacing w:line="256" w:lineRule="auto"/>
              <w:rPr>
                <w:rFonts w:ascii="Arial Narrow" w:hAnsi="Arial Narrow" w:cs="Arial"/>
                <w:color w:val="auto"/>
                <w:sz w:val="20"/>
                <w:szCs w:val="20"/>
                <w:lang w:eastAsia="en-US"/>
              </w:rPr>
            </w:pPr>
          </w:p>
          <w:p w14:paraId="161D0E56"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 xml:space="preserve">Sonstige fachliche Informationen und Empfehlungen aus der eigenen Zuständigkeit zu dem o. g.  Plan, gegliedert nach Sachkomplexen, jeweils mit Begründung und ggf. Rechtsgrundlage: </w:t>
            </w:r>
          </w:p>
          <w:p w14:paraId="73BBA42C"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b/>
                <w:bCs/>
                <w:sz w:val="20"/>
                <w:szCs w:val="20"/>
                <w:lang w:eastAsia="en-US"/>
              </w:rPr>
              <w:lastRenderedPageBreak/>
              <w:t xml:space="preserve"> </w:t>
            </w:r>
          </w:p>
          <w:p w14:paraId="00962F43"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 xml:space="preserve">Wir bitten darum, uns zur Aktualisierung des hiesigen Rauminformationssystems (RIS) zeitnah nach Abschluss des Verfahrens eine Endausfertigung des Bebauungsplanes mit Verfahrensvermerken und Begründung auf bevorzugt digitalem Wege an folgende E-Mail-Adresse zukommen zu lassen (Art. 30 </w:t>
            </w:r>
            <w:proofErr w:type="spellStart"/>
            <w:r>
              <w:rPr>
                <w:rFonts w:ascii="Arial Narrow" w:hAnsi="Arial Narrow" w:cs="Arial"/>
                <w:sz w:val="20"/>
                <w:szCs w:val="20"/>
                <w:lang w:eastAsia="en-US"/>
              </w:rPr>
              <w:t>BayLplG</w:t>
            </w:r>
            <w:proofErr w:type="spellEnd"/>
            <w:r>
              <w:rPr>
                <w:rFonts w:ascii="Arial Narrow" w:hAnsi="Arial Narrow" w:cs="Arial"/>
                <w:sz w:val="20"/>
                <w:szCs w:val="20"/>
                <w:lang w:eastAsia="en-US"/>
              </w:rPr>
              <w:t xml:space="preserve">): rauminformation@reg-opf.bayern.de </w:t>
            </w:r>
          </w:p>
          <w:p w14:paraId="1C9FD9CF"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 xml:space="preserve"> </w:t>
            </w: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3B73A415" w14:textId="28DA5B68" w:rsidR="0080263C" w:rsidRPr="00A613C5" w:rsidRDefault="009253C6">
            <w:pPr>
              <w:spacing w:line="256" w:lineRule="auto"/>
              <w:rPr>
                <w:rFonts w:ascii="Arial Narrow" w:hAnsi="Arial Narrow" w:cs="Arial"/>
                <w:u w:val="single"/>
                <w:lang w:eastAsia="en-US"/>
              </w:rPr>
            </w:pPr>
            <w:r w:rsidRPr="00A613C5">
              <w:rPr>
                <w:rFonts w:ascii="Arial Narrow" w:hAnsi="Arial Narrow" w:cs="Arial"/>
                <w:b/>
                <w:bCs/>
                <w:u w:val="single"/>
                <w:lang w:eastAsia="en-US"/>
              </w:rPr>
              <w:lastRenderedPageBreak/>
              <w:t>Beschluss</w:t>
            </w:r>
            <w:r w:rsidR="0080263C" w:rsidRPr="00A613C5">
              <w:rPr>
                <w:rFonts w:ascii="Arial Narrow" w:hAnsi="Arial Narrow" w:cs="Arial"/>
                <w:u w:val="single"/>
                <w:lang w:eastAsia="en-US"/>
              </w:rPr>
              <w:t>:</w:t>
            </w:r>
          </w:p>
          <w:p w14:paraId="5E6A7C5A" w14:textId="77777777" w:rsidR="0080263C" w:rsidRPr="00A613C5" w:rsidRDefault="0080263C">
            <w:pPr>
              <w:pStyle w:val="Tabelle"/>
              <w:spacing w:line="256" w:lineRule="auto"/>
              <w:rPr>
                <w:rFonts w:ascii="Arial Narrow" w:hAnsi="Arial Narrow" w:cs="Arial"/>
                <w:b/>
                <w:bCs/>
                <w:color w:val="auto"/>
                <w:sz w:val="20"/>
                <w:szCs w:val="20"/>
                <w:u w:val="single"/>
                <w:lang w:eastAsia="en-US"/>
              </w:rPr>
            </w:pPr>
          </w:p>
          <w:p w14:paraId="36316C33" w14:textId="77777777" w:rsidR="0080263C" w:rsidRPr="00A613C5" w:rsidRDefault="0080263C">
            <w:pPr>
              <w:pStyle w:val="Tabelle"/>
              <w:spacing w:line="256" w:lineRule="auto"/>
              <w:rPr>
                <w:rFonts w:ascii="Arial Narrow" w:hAnsi="Arial Narrow" w:cs="Arial"/>
                <w:color w:val="auto"/>
                <w:sz w:val="20"/>
                <w:szCs w:val="20"/>
                <w:lang w:eastAsia="en-US"/>
              </w:rPr>
            </w:pPr>
            <w:r w:rsidRPr="00A613C5">
              <w:rPr>
                <w:rFonts w:ascii="Arial Narrow" w:hAnsi="Arial Narrow" w:cs="Arial"/>
                <w:sz w:val="20"/>
                <w:szCs w:val="20"/>
                <w:lang w:eastAsia="en-US"/>
              </w:rPr>
              <w:t>Die Hinweise werden zur Kenntnis genommen.</w:t>
            </w:r>
          </w:p>
          <w:p w14:paraId="2110C2C3" w14:textId="77777777" w:rsidR="0080263C" w:rsidRPr="00A613C5" w:rsidRDefault="0080263C">
            <w:pPr>
              <w:pStyle w:val="Tabelle"/>
              <w:spacing w:line="256" w:lineRule="auto"/>
              <w:rPr>
                <w:rFonts w:ascii="Arial Narrow" w:hAnsi="Arial Narrow" w:cs="Arial"/>
                <w:color w:val="auto"/>
                <w:sz w:val="20"/>
                <w:szCs w:val="20"/>
                <w:lang w:eastAsia="en-US"/>
              </w:rPr>
            </w:pPr>
          </w:p>
          <w:p w14:paraId="39CEC623" w14:textId="6048FA16" w:rsidR="0080263C" w:rsidRPr="00A613C5" w:rsidRDefault="0080263C">
            <w:pPr>
              <w:pStyle w:val="Tabelle"/>
              <w:spacing w:line="256" w:lineRule="auto"/>
              <w:rPr>
                <w:rFonts w:ascii="Arial Narrow" w:hAnsi="Arial Narrow" w:cs="Arial"/>
                <w:b/>
                <w:bCs/>
                <w:sz w:val="20"/>
                <w:szCs w:val="20"/>
                <w:lang w:eastAsia="en-US"/>
              </w:rPr>
            </w:pPr>
            <w:r w:rsidRPr="00A613C5">
              <w:rPr>
                <w:rFonts w:ascii="Arial Narrow" w:hAnsi="Arial Narrow" w:cs="Arial"/>
                <w:sz w:val="20"/>
                <w:szCs w:val="20"/>
                <w:lang w:eastAsia="en-US"/>
              </w:rPr>
              <w:t xml:space="preserve">Nach Abschluss des Verfahrens wird zur Aktualisierung des hiesigen Rauminformationssystems (RIS) zeitnah eine Endausfertigung des Bebauungsplanes mit Verfahrensvermerken und Begründung auf digitalem Wege der Regierung der </w:t>
            </w:r>
            <w:r w:rsidRPr="00A613C5">
              <w:rPr>
                <w:rFonts w:ascii="Arial Narrow" w:hAnsi="Arial Narrow" w:cs="Arial"/>
                <w:sz w:val="20"/>
                <w:szCs w:val="20"/>
                <w:lang w:eastAsia="en-US"/>
              </w:rPr>
              <w:lastRenderedPageBreak/>
              <w:t xml:space="preserve">Oberpfalz Wege an folgende E-Mail-Adresse zugestellt (Art. 30 </w:t>
            </w:r>
            <w:proofErr w:type="spellStart"/>
            <w:r w:rsidRPr="00A613C5">
              <w:rPr>
                <w:rFonts w:ascii="Arial Narrow" w:hAnsi="Arial Narrow" w:cs="Arial"/>
                <w:sz w:val="20"/>
                <w:szCs w:val="20"/>
                <w:lang w:eastAsia="en-US"/>
              </w:rPr>
              <w:t>BayLplG</w:t>
            </w:r>
            <w:proofErr w:type="spellEnd"/>
            <w:r w:rsidRPr="00A613C5">
              <w:rPr>
                <w:rFonts w:ascii="Arial Narrow" w:hAnsi="Arial Narrow" w:cs="Arial"/>
                <w:sz w:val="20"/>
                <w:szCs w:val="20"/>
                <w:lang w:eastAsia="en-US"/>
              </w:rPr>
              <w:t xml:space="preserve">): </w:t>
            </w:r>
            <w:hyperlink r:id="rId15" w:history="1">
              <w:r w:rsidRPr="00A613C5">
                <w:rPr>
                  <w:rStyle w:val="Hyperlink"/>
                  <w:rFonts w:ascii="Arial Narrow" w:hAnsi="Arial Narrow" w:cs="Arial"/>
                  <w:color w:val="auto"/>
                  <w:sz w:val="20"/>
                  <w:szCs w:val="20"/>
                  <w:lang w:eastAsia="en-US"/>
                </w:rPr>
                <w:t>rauminformation@reg-opf.bayern.de</w:t>
              </w:r>
            </w:hyperlink>
            <w:r w:rsidRPr="00A613C5">
              <w:rPr>
                <w:rFonts w:ascii="Arial Narrow" w:hAnsi="Arial Narrow" w:cs="Arial"/>
                <w:sz w:val="20"/>
                <w:szCs w:val="20"/>
                <w:lang w:eastAsia="en-US"/>
              </w:rPr>
              <w:t>.</w:t>
            </w:r>
            <w:r w:rsidRPr="00A613C5">
              <w:rPr>
                <w:rFonts w:ascii="Arial Narrow" w:hAnsi="Arial Narrow" w:cs="Arial"/>
                <w:b/>
                <w:bCs/>
                <w:sz w:val="20"/>
                <w:szCs w:val="20"/>
                <w:lang w:eastAsia="en-US"/>
              </w:rPr>
              <w:t xml:space="preserve"> </w:t>
            </w:r>
          </w:p>
          <w:p w14:paraId="1B0C6B57" w14:textId="76EE0F44" w:rsidR="00250C1F" w:rsidRPr="00A613C5" w:rsidRDefault="00250C1F">
            <w:pPr>
              <w:pStyle w:val="Tabelle"/>
              <w:spacing w:line="256" w:lineRule="auto"/>
              <w:rPr>
                <w:rFonts w:ascii="Arial Narrow" w:hAnsi="Arial Narrow" w:cs="Arial"/>
                <w:b/>
                <w:bCs/>
                <w:color w:val="auto"/>
                <w:sz w:val="20"/>
                <w:szCs w:val="20"/>
                <w:lang w:eastAsia="en-US"/>
              </w:rPr>
            </w:pPr>
            <w:r w:rsidRPr="00A613C5">
              <w:rPr>
                <w:rFonts w:ascii="Arial Narrow" w:hAnsi="Arial Narrow" w:cs="Arial"/>
                <w:b/>
                <w:bCs/>
                <w:sz w:val="20"/>
                <w:szCs w:val="20"/>
                <w:lang w:eastAsia="en-US"/>
              </w:rPr>
              <w:tab/>
            </w:r>
            <w:r w:rsidRPr="00A613C5">
              <w:rPr>
                <w:rFonts w:ascii="Arial Narrow" w:hAnsi="Arial Narrow" w:cs="Arial"/>
                <w:b/>
                <w:bCs/>
                <w:sz w:val="20"/>
                <w:szCs w:val="20"/>
                <w:lang w:eastAsia="en-US"/>
              </w:rPr>
              <w:tab/>
            </w:r>
            <w:r w:rsidRPr="00A613C5">
              <w:rPr>
                <w:rFonts w:ascii="Arial Narrow" w:hAnsi="Arial Narrow" w:cs="Arial"/>
                <w:b/>
                <w:bCs/>
                <w:sz w:val="20"/>
                <w:szCs w:val="20"/>
                <w:lang w:eastAsia="en-US"/>
              </w:rPr>
              <w:tab/>
            </w:r>
            <w:r w:rsidRPr="00A613C5">
              <w:rPr>
                <w:rFonts w:ascii="Arial Narrow" w:hAnsi="Arial Narrow" w:cs="Arial"/>
                <w:b/>
                <w:bCs/>
                <w:sz w:val="20"/>
                <w:szCs w:val="20"/>
                <w:lang w:eastAsia="en-US"/>
              </w:rPr>
              <w:tab/>
            </w:r>
            <w:r w:rsidRPr="00A613C5">
              <w:rPr>
                <w:rFonts w:ascii="Arial Narrow" w:hAnsi="Arial Narrow" w:cs="Arial"/>
                <w:b/>
                <w:bCs/>
                <w:sz w:val="20"/>
                <w:szCs w:val="20"/>
                <w:lang w:eastAsia="en-US"/>
              </w:rPr>
              <w:tab/>
            </w:r>
            <w:r w:rsidRPr="00A613C5">
              <w:rPr>
                <w:rFonts w:ascii="Arial Narrow" w:hAnsi="Arial Narrow" w:cs="Arial"/>
                <w:b/>
                <w:bCs/>
                <w:sz w:val="20"/>
                <w:szCs w:val="20"/>
                <w:lang w:eastAsia="en-US"/>
              </w:rPr>
              <w:tab/>
              <w:t>12:0</w:t>
            </w:r>
          </w:p>
        </w:tc>
      </w:tr>
      <w:tr w:rsidR="0080263C" w:rsidRPr="00A613C5" w14:paraId="51203CF0" w14:textId="77777777" w:rsidTr="0080263C">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01F76626" w14:textId="77777777" w:rsidR="0080263C" w:rsidRDefault="0080263C">
            <w:pPr>
              <w:pStyle w:val="Tabelle"/>
              <w:spacing w:line="256" w:lineRule="auto"/>
              <w:rPr>
                <w:rFonts w:ascii="Arial Narrow" w:hAnsi="Arial Narrow" w:cs="Arial"/>
                <w:color w:val="auto"/>
                <w:sz w:val="20"/>
                <w:szCs w:val="20"/>
                <w:lang w:eastAsia="en-US"/>
              </w:rPr>
            </w:pPr>
            <w:r>
              <w:rPr>
                <w:rFonts w:ascii="Arial Narrow" w:eastAsiaTheme="minorHAnsi" w:hAnsi="Arial Narrow" w:cs="Arial"/>
                <w:sz w:val="20"/>
                <w:szCs w:val="20"/>
                <w:lang w:eastAsia="en-US"/>
              </w:rPr>
              <w:lastRenderedPageBreak/>
              <w:t>6</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0B1680C5" w14:textId="77777777" w:rsidR="0080263C" w:rsidRDefault="0080263C">
            <w:pPr>
              <w:pStyle w:val="Tabelle"/>
              <w:spacing w:line="256" w:lineRule="auto"/>
              <w:rPr>
                <w:rFonts w:ascii="Arial Narrow" w:hAnsi="Arial Narrow" w:cs="Arial"/>
                <w:color w:val="auto"/>
                <w:sz w:val="20"/>
                <w:szCs w:val="20"/>
                <w:lang w:eastAsia="en-US"/>
              </w:rPr>
            </w:pPr>
            <w:r>
              <w:rPr>
                <w:rFonts w:ascii="Arial Narrow" w:eastAsiaTheme="minorHAnsi" w:hAnsi="Arial Narrow" w:cs="Arial"/>
                <w:sz w:val="20"/>
                <w:szCs w:val="20"/>
                <w:lang w:eastAsia="en-US"/>
              </w:rPr>
              <w:t>Regierung von Oberfranken - Bergamt</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7956CB8C" w14:textId="77777777" w:rsidR="0080263C" w:rsidRDefault="0080263C">
            <w:pPr>
              <w:pStyle w:val="Tabelle"/>
              <w:spacing w:line="256" w:lineRule="auto"/>
              <w:rPr>
                <w:rFonts w:ascii="Arial Narrow" w:hAnsi="Arial Narrow" w:cs="Arial"/>
                <w:color w:val="auto"/>
                <w:sz w:val="20"/>
                <w:szCs w:val="20"/>
                <w:lang w:eastAsia="en-US"/>
              </w:rPr>
            </w:pPr>
            <w:r>
              <w:rPr>
                <w:rFonts w:ascii="Arial Narrow" w:eastAsiaTheme="minorHAnsi" w:hAnsi="Arial Narrow" w:cs="Arial"/>
                <w:sz w:val="20"/>
                <w:szCs w:val="20"/>
                <w:lang w:eastAsia="en-US"/>
              </w:rPr>
              <w:t>Nach den hier vorliegenden Unterlagen werden durch o.g. Vorhaben keine derzeit von der Regierung von Oberfranken – Bergamt Nordbayern – wahrzunehmenden Aufgaben berührt.</w:t>
            </w: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11CBC3B9" w14:textId="77777777" w:rsidR="0080263C" w:rsidRPr="00A613C5" w:rsidRDefault="0080263C">
            <w:pPr>
              <w:spacing w:line="256" w:lineRule="auto"/>
              <w:rPr>
                <w:rFonts w:ascii="Arial Narrow" w:hAnsi="Arial Narrow" w:cs="Arial"/>
                <w:b/>
                <w:bCs/>
                <w:u w:val="single"/>
                <w:lang w:eastAsia="en-US"/>
              </w:rPr>
            </w:pPr>
            <w:r w:rsidRPr="00A613C5">
              <w:rPr>
                <w:rFonts w:ascii="Arial Narrow" w:eastAsiaTheme="minorHAnsi" w:hAnsi="Arial Narrow" w:cs="Arial"/>
                <w:b/>
                <w:bCs/>
                <w:u w:val="single"/>
                <w:lang w:eastAsia="en-US"/>
              </w:rPr>
              <w:t>kein Beschluss erforderlich</w:t>
            </w:r>
          </w:p>
        </w:tc>
      </w:tr>
      <w:tr w:rsidR="0080263C" w:rsidRPr="00A613C5" w14:paraId="4EECAC17" w14:textId="77777777" w:rsidTr="0080263C">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5CCEADE2"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7</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7FF1AA1D"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Amt für Ernährung, Landwirtschaft und Forsten</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751813C4"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b/>
                <w:bCs/>
                <w:lang w:eastAsia="en-US"/>
              </w:rPr>
              <w:t xml:space="preserve">Bereich Landwirtschaft </w:t>
            </w:r>
          </w:p>
          <w:p w14:paraId="37BB4283"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25F35C41"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Im Zuge der erneuten Behördenbeteiligung verweisen wir auf unsere Stellungnahmen vom 08.12.2022 mit den Aktenzeichen AELF-RS-L.2.2-4612-33-5 und AELF- RS-L.2.2-4611-33-1 und die darin enthaltenen Hinweise in Ihren Unterlagen zu berücksichtigen. </w:t>
            </w:r>
          </w:p>
          <w:p w14:paraId="0426FA17" w14:textId="77777777" w:rsidR="0080263C" w:rsidRDefault="0080263C">
            <w:pPr>
              <w:pStyle w:val="Tabelle"/>
              <w:spacing w:line="256" w:lineRule="auto"/>
              <w:rPr>
                <w:rFonts w:ascii="Arial Narrow" w:eastAsiaTheme="minorHAnsi" w:hAnsi="Arial Narrow" w:cs="Arial"/>
                <w:color w:val="auto"/>
                <w:sz w:val="20"/>
                <w:szCs w:val="20"/>
                <w:lang w:eastAsia="en-US"/>
              </w:rPr>
            </w:pP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6654FAFA" w14:textId="5A20709B" w:rsidR="0080263C" w:rsidRPr="00A613C5" w:rsidRDefault="009253C6">
            <w:pPr>
              <w:spacing w:line="256" w:lineRule="auto"/>
              <w:rPr>
                <w:rFonts w:ascii="Arial Narrow" w:eastAsiaTheme="minorHAnsi" w:hAnsi="Arial Narrow" w:cs="Arial"/>
                <w:b/>
                <w:bCs/>
                <w:u w:val="single"/>
                <w:lang w:eastAsia="en-US"/>
              </w:rPr>
            </w:pPr>
            <w:r w:rsidRPr="00A613C5">
              <w:rPr>
                <w:rFonts w:ascii="Arial Narrow" w:eastAsiaTheme="minorHAnsi" w:hAnsi="Arial Narrow" w:cs="Arial"/>
                <w:b/>
                <w:bCs/>
                <w:u w:val="single"/>
                <w:lang w:eastAsia="en-US"/>
              </w:rPr>
              <w:t>Beschluss</w:t>
            </w:r>
            <w:r w:rsidR="0080263C" w:rsidRPr="00A613C5">
              <w:rPr>
                <w:rFonts w:ascii="Arial Narrow" w:eastAsiaTheme="minorHAnsi" w:hAnsi="Arial Narrow" w:cs="Arial"/>
                <w:b/>
                <w:bCs/>
                <w:u w:val="single"/>
                <w:lang w:eastAsia="en-US"/>
              </w:rPr>
              <w:t>:</w:t>
            </w:r>
          </w:p>
          <w:p w14:paraId="652D329E" w14:textId="77777777" w:rsidR="0080263C" w:rsidRPr="00A613C5" w:rsidRDefault="0080263C">
            <w:pPr>
              <w:spacing w:line="256" w:lineRule="auto"/>
              <w:rPr>
                <w:rFonts w:ascii="Arial Narrow" w:eastAsiaTheme="minorHAnsi" w:hAnsi="Arial Narrow" w:cs="Arial"/>
                <w:b/>
                <w:bCs/>
                <w:u w:val="single"/>
                <w:lang w:eastAsia="en-US"/>
              </w:rPr>
            </w:pPr>
          </w:p>
          <w:p w14:paraId="11FBC386"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Die Hinweise wurden zur Kenntnis genommen und wurden in den Bebauungsplan-Unterlagen bereits berücksichtigt.</w:t>
            </w:r>
          </w:p>
          <w:p w14:paraId="0288A348" w14:textId="75B3450E" w:rsidR="0080263C" w:rsidRPr="00A613C5" w:rsidRDefault="0080263C">
            <w:pPr>
              <w:spacing w:line="256" w:lineRule="auto"/>
              <w:rPr>
                <w:rFonts w:ascii="Arial Narrow" w:eastAsiaTheme="minorHAnsi" w:hAnsi="Arial Narrow" w:cs="Arial"/>
                <w:b/>
                <w:bCs/>
                <w:u w:val="single"/>
                <w:lang w:eastAsia="en-US"/>
              </w:rPr>
            </w:pPr>
            <w:r w:rsidRPr="00A613C5">
              <w:rPr>
                <w:rFonts w:ascii="Arial Narrow" w:eastAsiaTheme="minorHAnsi" w:hAnsi="Arial Narrow" w:cs="Arial"/>
                <w:lang w:eastAsia="en-US"/>
              </w:rPr>
              <w:t xml:space="preserve"> </w:t>
            </w:r>
            <w:r w:rsidR="00250C1F" w:rsidRPr="00A613C5">
              <w:rPr>
                <w:rFonts w:ascii="Arial Narrow" w:eastAsiaTheme="minorHAnsi" w:hAnsi="Arial Narrow" w:cs="Arial"/>
                <w:lang w:eastAsia="en-US"/>
              </w:rPr>
              <w:tab/>
            </w:r>
            <w:r w:rsidR="00250C1F" w:rsidRPr="00A613C5">
              <w:rPr>
                <w:rFonts w:ascii="Arial Narrow" w:eastAsiaTheme="minorHAnsi" w:hAnsi="Arial Narrow" w:cs="Arial"/>
                <w:lang w:eastAsia="en-US"/>
              </w:rPr>
              <w:tab/>
            </w:r>
            <w:r w:rsidR="00250C1F" w:rsidRPr="00A613C5">
              <w:rPr>
                <w:rFonts w:ascii="Arial Narrow" w:eastAsiaTheme="minorHAnsi" w:hAnsi="Arial Narrow" w:cs="Arial"/>
                <w:lang w:eastAsia="en-US"/>
              </w:rPr>
              <w:tab/>
            </w:r>
            <w:r w:rsidR="00250C1F" w:rsidRPr="00A613C5">
              <w:rPr>
                <w:rFonts w:ascii="Arial Narrow" w:eastAsiaTheme="minorHAnsi" w:hAnsi="Arial Narrow" w:cs="Arial"/>
                <w:lang w:eastAsia="en-US"/>
              </w:rPr>
              <w:tab/>
            </w:r>
            <w:r w:rsidR="00250C1F" w:rsidRPr="00A613C5">
              <w:rPr>
                <w:rFonts w:ascii="Arial Narrow" w:eastAsiaTheme="minorHAnsi" w:hAnsi="Arial Narrow" w:cs="Arial"/>
                <w:lang w:eastAsia="en-US"/>
              </w:rPr>
              <w:tab/>
            </w:r>
            <w:r w:rsidR="00250C1F" w:rsidRPr="00A613C5">
              <w:rPr>
                <w:rFonts w:ascii="Arial Narrow" w:eastAsiaTheme="minorHAnsi" w:hAnsi="Arial Narrow" w:cs="Arial"/>
                <w:lang w:eastAsia="en-US"/>
              </w:rPr>
              <w:tab/>
            </w:r>
            <w:r w:rsidR="00250C1F" w:rsidRPr="00A613C5">
              <w:rPr>
                <w:rFonts w:ascii="Arial Narrow" w:eastAsiaTheme="minorHAnsi" w:hAnsi="Arial Narrow" w:cs="Arial"/>
                <w:lang w:eastAsia="en-US"/>
              </w:rPr>
              <w:tab/>
            </w:r>
            <w:r w:rsidR="00250C1F" w:rsidRPr="00A613C5">
              <w:rPr>
                <w:rFonts w:ascii="Arial Narrow" w:hAnsi="Arial Narrow" w:cs="Arial"/>
                <w:b/>
                <w:bCs/>
                <w:lang w:eastAsia="en-US"/>
              </w:rPr>
              <w:t>12:0</w:t>
            </w:r>
          </w:p>
        </w:tc>
      </w:tr>
      <w:tr w:rsidR="0080263C" w:rsidRPr="00A613C5" w14:paraId="4424C55D" w14:textId="77777777" w:rsidTr="0080263C">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6892CB44"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8</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628CE989"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Immobilien Freistaat Bayern</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52E813F2"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Vielen Dank für die Möglichkeit zur Stellungnahme.</w:t>
            </w:r>
          </w:p>
          <w:p w14:paraId="2C520953" w14:textId="77777777" w:rsidR="0080263C" w:rsidRDefault="0080263C">
            <w:pPr>
              <w:spacing w:line="256" w:lineRule="auto"/>
              <w:rPr>
                <w:rFonts w:ascii="Arial Narrow" w:eastAsiaTheme="minorHAnsi" w:hAnsi="Arial Narrow" w:cs="Arial"/>
                <w:lang w:eastAsia="en-US"/>
              </w:rPr>
            </w:pPr>
          </w:p>
          <w:p w14:paraId="623C89E5"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Aus unserer Sicht gibt es keine Einwände zu diesen Planungen.</w:t>
            </w:r>
          </w:p>
          <w:p w14:paraId="478300BD" w14:textId="77777777" w:rsidR="0080263C" w:rsidRDefault="0080263C">
            <w:pPr>
              <w:spacing w:line="256" w:lineRule="auto"/>
              <w:rPr>
                <w:rFonts w:ascii="Arial Narrow" w:eastAsiaTheme="minorHAnsi" w:hAnsi="Arial Narrow" w:cs="Arial"/>
                <w:lang w:eastAsia="en-US"/>
              </w:rPr>
            </w:pPr>
          </w:p>
          <w:p w14:paraId="07C037BE"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Ein Zusatzhinweis, insbesondere an die Gemeinde:</w:t>
            </w:r>
          </w:p>
          <w:p w14:paraId="742728C5"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Sie können das Landesamt für Finanzen aus Ihrer TÖB-Beteiligungsliste streichen. Deren diesbezüglichen Aufgaben sind schon 2006 auf unsere Dienststelle übergegangen.</w:t>
            </w: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1D5408FA" w14:textId="19F16499" w:rsidR="0080263C" w:rsidRPr="00A613C5" w:rsidRDefault="009253C6">
            <w:pPr>
              <w:spacing w:line="256" w:lineRule="auto"/>
              <w:rPr>
                <w:rFonts w:ascii="Arial Narrow" w:eastAsiaTheme="minorHAnsi" w:hAnsi="Arial Narrow" w:cs="Arial"/>
                <w:b/>
                <w:bCs/>
                <w:u w:val="single"/>
                <w:lang w:eastAsia="en-US"/>
              </w:rPr>
            </w:pPr>
            <w:r w:rsidRPr="00A613C5">
              <w:rPr>
                <w:rFonts w:ascii="Arial Narrow" w:eastAsiaTheme="minorHAnsi" w:hAnsi="Arial Narrow" w:cs="Arial"/>
                <w:b/>
                <w:bCs/>
                <w:u w:val="single"/>
                <w:lang w:eastAsia="en-US"/>
              </w:rPr>
              <w:t>Beschluss</w:t>
            </w:r>
            <w:r w:rsidR="0080263C" w:rsidRPr="00A613C5">
              <w:rPr>
                <w:rFonts w:ascii="Arial Narrow" w:eastAsiaTheme="minorHAnsi" w:hAnsi="Arial Narrow" w:cs="Arial"/>
                <w:b/>
                <w:bCs/>
                <w:u w:val="single"/>
                <w:lang w:eastAsia="en-US"/>
              </w:rPr>
              <w:t>:</w:t>
            </w:r>
          </w:p>
          <w:p w14:paraId="3BE91897" w14:textId="77777777" w:rsidR="0080263C" w:rsidRPr="00A613C5" w:rsidRDefault="0080263C">
            <w:pPr>
              <w:spacing w:line="256" w:lineRule="auto"/>
              <w:rPr>
                <w:rFonts w:ascii="Arial Narrow" w:eastAsiaTheme="minorHAnsi" w:hAnsi="Arial Narrow" w:cs="Arial"/>
                <w:b/>
                <w:bCs/>
                <w:u w:val="single"/>
                <w:lang w:eastAsia="en-US"/>
              </w:rPr>
            </w:pPr>
          </w:p>
          <w:p w14:paraId="7861346A" w14:textId="67C91AFF"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Die Hinweise wurden zur Kenntnis genommen. Das Landesamt für Finanzen wird künftig nicht mehr beteiligt.</w:t>
            </w:r>
            <w:r w:rsidR="00250C1F" w:rsidRPr="00A613C5">
              <w:rPr>
                <w:rFonts w:ascii="Arial Narrow" w:eastAsiaTheme="minorHAnsi" w:hAnsi="Arial Narrow" w:cs="Arial"/>
                <w:lang w:eastAsia="en-US"/>
              </w:rPr>
              <w:tab/>
            </w:r>
            <w:r w:rsidR="00250C1F" w:rsidRPr="00A613C5">
              <w:rPr>
                <w:rFonts w:ascii="Arial Narrow" w:hAnsi="Arial Narrow" w:cs="Arial"/>
                <w:b/>
                <w:bCs/>
                <w:lang w:eastAsia="en-US"/>
              </w:rPr>
              <w:t>12:0</w:t>
            </w:r>
          </w:p>
        </w:tc>
      </w:tr>
      <w:tr w:rsidR="0080263C" w:rsidRPr="00A613C5" w14:paraId="2A79B68D" w14:textId="77777777" w:rsidTr="0080263C">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51B44831"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9</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0C425D9D"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 xml:space="preserve">Amt für Digitalisierung, Breitband und Vermessung </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690E1365"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Gegen die aktuelle Planung der Gemeinde Hagelstadt zur Aufstellung des Bebauungsplans "WA Langenerling Nordwest" mit 4. Änderung des Flächennutzungsplans bestehen seitens des ADBV Regensburg keinerlei Einwände.</w:t>
            </w: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5C0AEED8" w14:textId="77777777" w:rsidR="0080263C" w:rsidRPr="00A613C5" w:rsidRDefault="0080263C">
            <w:pPr>
              <w:spacing w:line="256" w:lineRule="auto"/>
              <w:rPr>
                <w:rFonts w:ascii="Arial Narrow" w:eastAsiaTheme="minorHAnsi" w:hAnsi="Arial Narrow" w:cs="Arial"/>
                <w:b/>
                <w:bCs/>
                <w:u w:val="single"/>
                <w:lang w:eastAsia="en-US"/>
              </w:rPr>
            </w:pPr>
            <w:r w:rsidRPr="00A613C5">
              <w:rPr>
                <w:rFonts w:ascii="Arial Narrow" w:eastAsiaTheme="minorHAnsi" w:hAnsi="Arial Narrow" w:cs="Arial"/>
                <w:b/>
                <w:bCs/>
                <w:u w:val="single"/>
                <w:lang w:eastAsia="en-US"/>
              </w:rPr>
              <w:t>kein Beschluss erforderlich</w:t>
            </w:r>
          </w:p>
        </w:tc>
      </w:tr>
      <w:tr w:rsidR="0080263C" w:rsidRPr="00A613C5" w14:paraId="182E3B6D" w14:textId="77777777" w:rsidTr="0080263C">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1A5D1026"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10</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7F413BDF"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Handwerkskammer Niederbayern-Oberpfalz</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04A2D174"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Die Handwerkskammer Niederbayern-Oberpfalz wird als Träger öffentlicher Belange erneut im o. g. Verfahren um eine Stellungnahme gebeten. </w:t>
            </w:r>
          </w:p>
          <w:p w14:paraId="7549F0EE"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30ACD798"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lastRenderedPageBreak/>
              <w:t xml:space="preserve">Mit vorangegangener bereits erfolgter Beteiligung haben wir Anmerkungen und Hinweise zum Verfahren abgegeben. Zwischenzeitlich ggf. erfolgte Ergänzungen der Planunterlagen sowie übermittelte Beschlüsse bzw. Hinweise zu eingegangenen Stellungnahmen wurden zur Kenntnis genommen. </w:t>
            </w:r>
          </w:p>
          <w:p w14:paraId="71D7A2E1"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78908892"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Seither ergaben sich unserseits keine neuen Erkenntnisse. </w:t>
            </w:r>
          </w:p>
          <w:p w14:paraId="5BD44C89"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7A891B94"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Wie angeführt können wir dem Planungsanlass grundsätzlich folgen und begrüßen generell kommunale Aktivitäten, die dazu beitragen, die Lebens- und Wohnverhältnisse, auch die Arbeitsverhältnisse vor Ort, nachhaltig zu erhalten bzw. auch zu verbessern. </w:t>
            </w:r>
          </w:p>
          <w:p w14:paraId="78F3E79C"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40094CC6"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Gleichzeitig wird vorausgesetzt, dass notwendige Standortbelange ggf.  betroffener Gewerbe-/Handwerksbetriebe auch nach Aufstellung des Bebauungsplanes in einem notwendigen Umfang berücksichtigt bleiben.  </w:t>
            </w:r>
          </w:p>
          <w:p w14:paraId="3FD32092"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2195564F"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Eine Zustimmung zum Verfahren setzt auch voraus, dass keine bekannten betrieblichen Belange und/oder Einwendungen dem Verfahren entgegenstehen.</w:t>
            </w:r>
          </w:p>
          <w:p w14:paraId="791CE34C" w14:textId="77777777" w:rsidR="0080263C" w:rsidRDefault="0080263C">
            <w:pPr>
              <w:spacing w:line="256" w:lineRule="auto"/>
              <w:rPr>
                <w:rFonts w:ascii="Arial Narrow" w:eastAsiaTheme="minorHAnsi" w:hAnsi="Arial Narrow" w:cs="Arial"/>
                <w:lang w:eastAsia="en-US"/>
              </w:rPr>
            </w:pPr>
          </w:p>
          <w:p w14:paraId="6448C934"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Weitere Informationen zu den Planungen liegen uns aktuell nicht vor. Wir bitten Sie, uns im weiteren Verfahren zu beteiligen und nach § 3 Abs. 2 BauGB über das Ergebnis zu informieren.  </w:t>
            </w:r>
          </w:p>
          <w:p w14:paraId="575BADA0" w14:textId="77777777" w:rsidR="0080263C" w:rsidRDefault="0080263C">
            <w:pPr>
              <w:spacing w:line="256" w:lineRule="auto"/>
              <w:rPr>
                <w:rFonts w:ascii="Arial Narrow" w:eastAsiaTheme="minorHAnsi" w:hAnsi="Arial Narrow" w:cs="Arial"/>
                <w:lang w:eastAsia="en-US"/>
              </w:rPr>
            </w:pP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7320B5E1" w14:textId="74027DF2" w:rsidR="0080263C" w:rsidRPr="00A613C5" w:rsidRDefault="009253C6">
            <w:pPr>
              <w:spacing w:line="256" w:lineRule="auto"/>
              <w:rPr>
                <w:rFonts w:ascii="Arial Narrow" w:eastAsiaTheme="minorHAnsi" w:hAnsi="Arial Narrow" w:cs="Arial"/>
                <w:b/>
                <w:bCs/>
                <w:u w:val="single"/>
                <w:lang w:eastAsia="en-US"/>
              </w:rPr>
            </w:pPr>
            <w:r w:rsidRPr="00A613C5">
              <w:rPr>
                <w:rFonts w:ascii="Arial Narrow" w:eastAsiaTheme="minorHAnsi" w:hAnsi="Arial Narrow" w:cs="Arial"/>
                <w:b/>
                <w:bCs/>
                <w:u w:val="single"/>
                <w:lang w:eastAsia="en-US"/>
              </w:rPr>
              <w:lastRenderedPageBreak/>
              <w:t>Beschluss</w:t>
            </w:r>
            <w:r w:rsidR="0080263C" w:rsidRPr="00A613C5">
              <w:rPr>
                <w:rFonts w:ascii="Arial Narrow" w:eastAsiaTheme="minorHAnsi" w:hAnsi="Arial Narrow" w:cs="Arial"/>
                <w:b/>
                <w:bCs/>
                <w:u w:val="single"/>
                <w:lang w:eastAsia="en-US"/>
              </w:rPr>
              <w:t>:</w:t>
            </w:r>
          </w:p>
          <w:p w14:paraId="48EE6203" w14:textId="77777777" w:rsidR="0080263C" w:rsidRPr="00A613C5" w:rsidRDefault="0080263C">
            <w:pPr>
              <w:spacing w:line="256" w:lineRule="auto"/>
              <w:rPr>
                <w:rFonts w:ascii="Arial Narrow" w:eastAsiaTheme="minorHAnsi" w:hAnsi="Arial Narrow" w:cs="Arial"/>
                <w:b/>
                <w:bCs/>
                <w:u w:val="single"/>
                <w:lang w:eastAsia="en-US"/>
              </w:rPr>
            </w:pPr>
          </w:p>
          <w:p w14:paraId="7C32EEDE"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 xml:space="preserve">Die Hinweise werden zur Kenntnis genommen. </w:t>
            </w:r>
          </w:p>
          <w:p w14:paraId="4902BC6D" w14:textId="77777777" w:rsidR="0080263C" w:rsidRPr="00A613C5" w:rsidRDefault="0080263C">
            <w:pPr>
              <w:spacing w:line="256" w:lineRule="auto"/>
              <w:rPr>
                <w:rFonts w:ascii="Arial Narrow" w:eastAsiaTheme="minorHAnsi" w:hAnsi="Arial Narrow" w:cs="Arial"/>
                <w:lang w:eastAsia="en-US"/>
              </w:rPr>
            </w:pPr>
          </w:p>
          <w:p w14:paraId="09036C28" w14:textId="4F4FB133"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lastRenderedPageBreak/>
              <w:t>Es stehen keine bekannten betrieblichen Belange und/oder Einwendungen dem Verfahren entgegen. Bestehende Gewerbe-Handwerksbetriebe sowie bereits genehmigte bzw. generell zulässige Nutzungen an baurechtlich zulässigen Standorten werden nicht eingeschränkt.</w:t>
            </w:r>
            <w:r w:rsidR="00250C1F" w:rsidRPr="00A613C5">
              <w:rPr>
                <w:rFonts w:ascii="Arial Narrow" w:eastAsiaTheme="minorHAnsi" w:hAnsi="Arial Narrow" w:cs="Arial"/>
                <w:lang w:eastAsia="en-US"/>
              </w:rPr>
              <w:tab/>
            </w:r>
            <w:r w:rsidR="00250C1F" w:rsidRPr="00A613C5">
              <w:rPr>
                <w:rFonts w:ascii="Arial Narrow" w:eastAsiaTheme="minorHAnsi" w:hAnsi="Arial Narrow" w:cs="Arial"/>
                <w:lang w:eastAsia="en-US"/>
              </w:rPr>
              <w:tab/>
            </w:r>
            <w:r w:rsidR="00250C1F" w:rsidRPr="00A613C5">
              <w:rPr>
                <w:rFonts w:ascii="Arial Narrow" w:hAnsi="Arial Narrow" w:cs="Arial"/>
                <w:b/>
                <w:bCs/>
                <w:lang w:eastAsia="en-US"/>
              </w:rPr>
              <w:t>12:0</w:t>
            </w:r>
          </w:p>
          <w:p w14:paraId="6358E3BD" w14:textId="77777777" w:rsidR="0080263C" w:rsidRPr="00A613C5" w:rsidRDefault="0080263C">
            <w:pPr>
              <w:spacing w:line="256" w:lineRule="auto"/>
              <w:rPr>
                <w:rFonts w:ascii="Arial Narrow" w:eastAsiaTheme="minorHAnsi" w:hAnsi="Arial Narrow" w:cs="Arial"/>
                <w:lang w:eastAsia="en-US"/>
              </w:rPr>
            </w:pPr>
          </w:p>
          <w:p w14:paraId="6425C61D" w14:textId="77777777" w:rsidR="0080263C" w:rsidRPr="00A613C5" w:rsidRDefault="0080263C">
            <w:pPr>
              <w:spacing w:line="256" w:lineRule="auto"/>
              <w:rPr>
                <w:rFonts w:ascii="Arial Narrow" w:eastAsiaTheme="minorHAnsi" w:hAnsi="Arial Narrow" w:cs="Arial"/>
                <w:b/>
                <w:bCs/>
                <w:u w:val="single"/>
                <w:lang w:eastAsia="en-US"/>
              </w:rPr>
            </w:pPr>
          </w:p>
        </w:tc>
      </w:tr>
      <w:tr w:rsidR="0080263C" w:rsidRPr="00A613C5" w14:paraId="7AD16585" w14:textId="77777777" w:rsidTr="0080263C">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40AA85DC"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lastRenderedPageBreak/>
              <w:t>11</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68DE2AC7"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 xml:space="preserve">Landratsamt </w:t>
            </w:r>
          </w:p>
          <w:p w14:paraId="2E1BF6AD"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Regensburg –</w:t>
            </w:r>
          </w:p>
          <w:p w14:paraId="01D31149"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Kreisbrandrat</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194AC71C"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Mit der Planung besteht Einverständnis.</w:t>
            </w: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64C52961" w14:textId="77777777" w:rsidR="0080263C" w:rsidRPr="00A613C5" w:rsidRDefault="0080263C">
            <w:pPr>
              <w:spacing w:line="256" w:lineRule="auto"/>
              <w:rPr>
                <w:rFonts w:ascii="Arial Narrow" w:eastAsiaTheme="minorHAnsi" w:hAnsi="Arial Narrow" w:cs="Arial"/>
                <w:b/>
                <w:bCs/>
                <w:u w:val="single"/>
                <w:lang w:eastAsia="en-US"/>
              </w:rPr>
            </w:pPr>
            <w:r w:rsidRPr="00A613C5">
              <w:rPr>
                <w:rFonts w:ascii="Arial Narrow" w:eastAsiaTheme="minorHAnsi" w:hAnsi="Arial Narrow" w:cs="Arial"/>
                <w:b/>
                <w:bCs/>
                <w:u w:val="single"/>
                <w:lang w:eastAsia="en-US"/>
              </w:rPr>
              <w:t>kein Beschluss erforderlich</w:t>
            </w:r>
          </w:p>
        </w:tc>
      </w:tr>
      <w:tr w:rsidR="0080263C" w:rsidRPr="00A613C5" w14:paraId="2C74BF0C" w14:textId="77777777" w:rsidTr="0080263C">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4E30A61D"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hAnsi="Arial Narrow" w:cs="Arial"/>
                <w:sz w:val="20"/>
                <w:szCs w:val="20"/>
                <w:lang w:eastAsia="en-US"/>
              </w:rPr>
              <w:t>12</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3B6177AF" w14:textId="77777777" w:rsidR="0080263C" w:rsidRDefault="0080263C">
            <w:pPr>
              <w:pStyle w:val="Tabelle"/>
              <w:spacing w:line="256" w:lineRule="auto"/>
              <w:rPr>
                <w:rFonts w:ascii="Arial Narrow" w:hAnsi="Arial Narrow" w:cs="Arial"/>
                <w:color w:val="auto"/>
                <w:sz w:val="20"/>
                <w:szCs w:val="20"/>
                <w:lang w:eastAsia="en-US"/>
              </w:rPr>
            </w:pPr>
            <w:r>
              <w:rPr>
                <w:rFonts w:ascii="Arial Narrow" w:hAnsi="Arial Narrow" w:cs="Arial"/>
                <w:sz w:val="20"/>
                <w:szCs w:val="20"/>
                <w:lang w:eastAsia="en-US"/>
              </w:rPr>
              <w:t>LRA Regensburg –</w:t>
            </w:r>
          </w:p>
          <w:p w14:paraId="2539438D"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hAnsi="Arial Narrow" w:cs="Arial"/>
                <w:sz w:val="20"/>
                <w:szCs w:val="20"/>
                <w:lang w:eastAsia="en-US"/>
              </w:rPr>
              <w:t>L16 Kommunale Abfallentsorgung</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20E13CEF"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Zum vorgenannten Bauleitplan-Verfahren bzw. zur Befahrbarkeit der im o. g. Bebauungsplan vorgesehenen Straßenzüge durch Entsorgungsfahrzeuge (Restmüll, Altpapier, Sperrmüll usw.) wird nach Rücksprache mit dem derzeit zuständigen Entsorgungsunternehmen wie folgt Stellung genommen: </w:t>
            </w:r>
          </w:p>
          <w:p w14:paraId="7BEB65F3"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10B32646"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Aufgrund berufsgenossenschaftlicher Vorschriften dürfen Entsorgungsfahrzeuge (außer zu Wendezwecken) nur </w:t>
            </w:r>
            <w:proofErr w:type="gramStart"/>
            <w:r>
              <w:rPr>
                <w:rFonts w:ascii="Arial Narrow" w:eastAsiaTheme="minorHAnsi" w:hAnsi="Arial Narrow" w:cs="Arial"/>
                <w:lang w:eastAsia="en-US"/>
              </w:rPr>
              <w:t>vorwärts fahren</w:t>
            </w:r>
            <w:proofErr w:type="gramEnd"/>
            <w:r>
              <w:rPr>
                <w:rFonts w:ascii="Arial Narrow" w:eastAsiaTheme="minorHAnsi" w:hAnsi="Arial Narrow" w:cs="Arial"/>
                <w:lang w:eastAsia="en-US"/>
              </w:rPr>
              <w:t xml:space="preserve">. Entsprechend dieser Regelungen müssen Sackgassen bzw. Stichstraßen, wenn sie befahren werden sollen, eine ausreichend große Wendemöglichkeit aufweisen. Der Mindestdurchmesser, den ein heute üblicherweise eingesetztes Müllfahrzeug (mit drei- oder vier </w:t>
            </w:r>
            <w:r>
              <w:rPr>
                <w:rFonts w:ascii="Arial Narrow" w:eastAsiaTheme="minorHAnsi" w:hAnsi="Arial Narrow" w:cs="Arial"/>
                <w:lang w:eastAsia="en-US"/>
              </w:rPr>
              <w:lastRenderedPageBreak/>
              <w:t xml:space="preserve">Achsen und einer Länge von rd. 11 m) für ein Wendemanöver benötigt, beträgt mindestens 18 m. Dabei muss der Mittelpunkt überfahrbar sein. </w:t>
            </w:r>
          </w:p>
          <w:p w14:paraId="43CFFCCF"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1D225F94"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Beim Befahren von Straßen muss außerdem sichergestellt sein, dass für die am Fahrzeug befindlichen Personen keine Quetschgefahr besteht. Zu diesem Zweck muss beiderseits des Entsorgungsfahrzeuges ein Freiraum von mindestens 0,5 m Breite vorhanden sein. </w:t>
            </w:r>
          </w:p>
          <w:p w14:paraId="4AB96417"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4541B074"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Die Bereitstellung der im Rahmen des Holsystems zu entsorgenden Abfall- und Wertstoff-Fraktionen muss gem. § 15 ff. Abfallwirtschaftssatzung des Landkreises Regensburg (AWS) an anfahrbaren Stellen erfolgen. </w:t>
            </w:r>
          </w:p>
          <w:p w14:paraId="041B33C7"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229E0068"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Privatgrundstücke oder Straßen, die keine öffentlich gewidmeten Straßen im Sinne des Straßen- und Wegerechts (Art. 3, 53 Bayer. Straßen- und Wegegesetz) sind, werden nur nach ausdrücklicher Beauftragung mit umfassender Haftungsfreistellung für den Landkreis Regensburg und die Entsorgungsunternehmen durch den/die Eigentümer befahren (§ 15 Abs. 7 AWS). </w:t>
            </w:r>
          </w:p>
          <w:p w14:paraId="22826894"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7FF2C496"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Die Betrachtung des vorliegenden Bebauungsplanes unter den vorgenannten Gesichtspunkten führt deshalb zu folgendem Ergebnis: </w:t>
            </w:r>
          </w:p>
          <w:p w14:paraId="1F6CB1FE" w14:textId="77777777" w:rsidR="0080263C" w:rsidRDefault="0080263C">
            <w:pPr>
              <w:spacing w:line="256" w:lineRule="auto"/>
              <w:rPr>
                <w:rFonts w:ascii="Arial Narrow" w:eastAsiaTheme="minorHAnsi" w:hAnsi="Arial Narrow" w:cs="Arial"/>
                <w:b/>
                <w:bCs/>
                <w:lang w:eastAsia="en-US"/>
              </w:rPr>
            </w:pPr>
          </w:p>
          <w:p w14:paraId="27F52EB9"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b/>
                <w:bCs/>
                <w:lang w:eastAsia="en-US"/>
              </w:rPr>
              <w:t xml:space="preserve">Das Plangebiet ist mit Entsorgungsfahrzeugen anfahrbar. Es ist ganzjährig dafür Sorge zu tragen, dass die durchgängigen Straßen durch z. B. parkende Autos, Schneeläger usw. nicht räumlich eingeengt werden. </w:t>
            </w: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040E33B2" w14:textId="76DF9C99" w:rsidR="0080263C" w:rsidRPr="00A613C5" w:rsidRDefault="009253C6">
            <w:pPr>
              <w:spacing w:line="256" w:lineRule="auto"/>
              <w:rPr>
                <w:rFonts w:ascii="Arial Narrow" w:hAnsi="Arial Narrow" w:cs="Arial"/>
                <w:b/>
                <w:bCs/>
                <w:u w:val="single"/>
                <w:lang w:eastAsia="en-US"/>
              </w:rPr>
            </w:pPr>
            <w:r w:rsidRPr="00A613C5">
              <w:rPr>
                <w:rFonts w:ascii="Arial Narrow" w:hAnsi="Arial Narrow" w:cs="Arial"/>
                <w:b/>
                <w:bCs/>
                <w:u w:val="single"/>
                <w:lang w:eastAsia="en-US"/>
              </w:rPr>
              <w:lastRenderedPageBreak/>
              <w:t>Beschluss</w:t>
            </w:r>
            <w:r w:rsidR="0080263C" w:rsidRPr="00A613C5">
              <w:rPr>
                <w:rFonts w:ascii="Arial Narrow" w:hAnsi="Arial Narrow" w:cs="Arial"/>
                <w:b/>
                <w:bCs/>
                <w:u w:val="single"/>
                <w:lang w:eastAsia="en-US"/>
              </w:rPr>
              <w:t>:</w:t>
            </w:r>
          </w:p>
          <w:p w14:paraId="2FE1E7E4" w14:textId="77777777" w:rsidR="0080263C" w:rsidRPr="00A613C5" w:rsidRDefault="0080263C">
            <w:pPr>
              <w:spacing w:line="256" w:lineRule="auto"/>
              <w:rPr>
                <w:rFonts w:ascii="Arial Narrow" w:hAnsi="Arial Narrow" w:cs="Arial"/>
                <w:b/>
                <w:bCs/>
                <w:lang w:eastAsia="en-US"/>
              </w:rPr>
            </w:pPr>
          </w:p>
          <w:p w14:paraId="0889E076" w14:textId="0B18CE13" w:rsidR="0080263C" w:rsidRPr="00A613C5" w:rsidRDefault="0080263C">
            <w:pPr>
              <w:spacing w:line="256" w:lineRule="auto"/>
              <w:rPr>
                <w:rFonts w:ascii="Arial Narrow" w:eastAsiaTheme="minorHAnsi" w:hAnsi="Arial Narrow" w:cs="Arial"/>
                <w:b/>
                <w:bCs/>
                <w:u w:val="single"/>
                <w:lang w:eastAsia="en-US"/>
              </w:rPr>
            </w:pPr>
            <w:r w:rsidRPr="00A613C5">
              <w:rPr>
                <w:rFonts w:ascii="Arial Narrow" w:hAnsi="Arial Narrow" w:cs="Arial"/>
                <w:lang w:eastAsia="en-US"/>
              </w:rPr>
              <w:t>In den textlichen Festsetzungen unter Pkt. 12 wurde bereits ergänzt: „Die Wendefläche muss jederzeit von etwaigen Hindernissen (parkenden Fahrzeugen, Schneelägern etc.) freigehalten werden.“</w:t>
            </w:r>
            <w:r w:rsidR="00250C1F" w:rsidRPr="00A613C5">
              <w:rPr>
                <w:rFonts w:ascii="Arial Narrow" w:hAnsi="Arial Narrow" w:cs="Arial"/>
                <w:lang w:eastAsia="en-US"/>
              </w:rPr>
              <w:tab/>
            </w:r>
            <w:r w:rsidR="00250C1F" w:rsidRPr="00A613C5">
              <w:rPr>
                <w:rFonts w:ascii="Arial Narrow" w:hAnsi="Arial Narrow" w:cs="Arial"/>
                <w:lang w:eastAsia="en-US"/>
              </w:rPr>
              <w:tab/>
            </w:r>
            <w:r w:rsidR="00250C1F" w:rsidRPr="00A613C5">
              <w:rPr>
                <w:rFonts w:ascii="Arial Narrow" w:hAnsi="Arial Narrow" w:cs="Arial"/>
                <w:lang w:eastAsia="en-US"/>
              </w:rPr>
              <w:tab/>
            </w:r>
            <w:r w:rsidR="00250C1F" w:rsidRPr="00A613C5">
              <w:rPr>
                <w:rFonts w:ascii="Arial Narrow" w:hAnsi="Arial Narrow" w:cs="Arial"/>
                <w:lang w:eastAsia="en-US"/>
              </w:rPr>
              <w:tab/>
            </w:r>
            <w:r w:rsidR="00250C1F" w:rsidRPr="00A613C5">
              <w:rPr>
                <w:rFonts w:ascii="Arial Narrow" w:hAnsi="Arial Narrow" w:cs="Arial"/>
                <w:lang w:eastAsia="en-US"/>
              </w:rPr>
              <w:tab/>
            </w:r>
            <w:r w:rsidR="00250C1F" w:rsidRPr="00A613C5">
              <w:rPr>
                <w:rFonts w:ascii="Arial Narrow" w:hAnsi="Arial Narrow" w:cs="Arial"/>
                <w:b/>
                <w:bCs/>
                <w:lang w:eastAsia="en-US"/>
              </w:rPr>
              <w:t>12:0</w:t>
            </w:r>
          </w:p>
        </w:tc>
      </w:tr>
      <w:tr w:rsidR="0080263C" w:rsidRPr="00A613C5" w14:paraId="64D14DBF" w14:textId="77777777" w:rsidTr="0080263C">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15D20155"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13</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3489E8C8"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Landratsamt</w:t>
            </w:r>
          </w:p>
          <w:p w14:paraId="29B3FE66"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Regensburg –</w:t>
            </w:r>
          </w:p>
          <w:p w14:paraId="79335C4D"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Sachgebiet L18 Denkmalschutz</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42690097"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Mit der Planung besteht Einverständnis.</w:t>
            </w: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51487C31" w14:textId="77777777" w:rsidR="0080263C" w:rsidRPr="00A613C5" w:rsidRDefault="0080263C">
            <w:pPr>
              <w:spacing w:line="256" w:lineRule="auto"/>
              <w:rPr>
                <w:rFonts w:ascii="Arial Narrow" w:eastAsiaTheme="minorHAnsi" w:hAnsi="Arial Narrow" w:cs="Arial"/>
                <w:b/>
                <w:bCs/>
                <w:u w:val="single"/>
                <w:lang w:eastAsia="en-US"/>
              </w:rPr>
            </w:pPr>
            <w:r w:rsidRPr="00A613C5">
              <w:rPr>
                <w:rFonts w:ascii="Arial Narrow" w:eastAsiaTheme="minorHAnsi" w:hAnsi="Arial Narrow" w:cs="Arial"/>
                <w:b/>
                <w:bCs/>
                <w:u w:val="single"/>
                <w:lang w:eastAsia="en-US"/>
              </w:rPr>
              <w:t>kein Beschluss erforderlich</w:t>
            </w:r>
          </w:p>
        </w:tc>
      </w:tr>
      <w:tr w:rsidR="0080263C" w:rsidRPr="00A613C5" w14:paraId="1AF8AE79" w14:textId="77777777" w:rsidTr="0080263C">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4CA09272"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14</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471EF522"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 xml:space="preserve">Landratsamt </w:t>
            </w:r>
          </w:p>
          <w:p w14:paraId="09AEEB67"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 xml:space="preserve">Regensburg – Sachgebiet S31, Wasserrecht und Gewässerschutz, Staatliches </w:t>
            </w:r>
            <w:r>
              <w:rPr>
                <w:rFonts w:ascii="Arial Narrow" w:eastAsiaTheme="minorHAnsi" w:hAnsi="Arial Narrow" w:cs="Arial"/>
                <w:sz w:val="20"/>
                <w:szCs w:val="20"/>
                <w:lang w:eastAsia="en-US"/>
              </w:rPr>
              <w:lastRenderedPageBreak/>
              <w:t>Abfallrecht, Bodenschutz</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16897DED"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lastRenderedPageBreak/>
              <w:t>Mit der Planung besteht Einverständnis.</w:t>
            </w: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33B0A6B8" w14:textId="77777777" w:rsidR="0080263C" w:rsidRPr="00A613C5" w:rsidRDefault="0080263C">
            <w:pPr>
              <w:spacing w:line="256" w:lineRule="auto"/>
              <w:rPr>
                <w:rFonts w:ascii="Arial Narrow" w:eastAsiaTheme="minorHAnsi" w:hAnsi="Arial Narrow" w:cs="Arial"/>
                <w:b/>
                <w:bCs/>
                <w:u w:val="single"/>
                <w:lang w:eastAsia="en-US"/>
              </w:rPr>
            </w:pPr>
            <w:r w:rsidRPr="00A613C5">
              <w:rPr>
                <w:rFonts w:ascii="Arial Narrow" w:eastAsiaTheme="minorHAnsi" w:hAnsi="Arial Narrow" w:cs="Arial"/>
                <w:b/>
                <w:bCs/>
                <w:u w:val="single"/>
                <w:lang w:eastAsia="en-US"/>
              </w:rPr>
              <w:t>kein Beschluss erforderlich</w:t>
            </w:r>
          </w:p>
        </w:tc>
      </w:tr>
      <w:tr w:rsidR="0080263C" w:rsidRPr="00A613C5" w14:paraId="1B209C89" w14:textId="77777777" w:rsidTr="0080263C">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514A1253"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15</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21ADE71A"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Landratsamt Regensburg – Sachgebiet S44</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278787F8"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Mit der Planung besteht kein Einverständnis.</w:t>
            </w:r>
          </w:p>
          <w:p w14:paraId="1577FF6D" w14:textId="77777777" w:rsidR="0080263C" w:rsidRDefault="0080263C">
            <w:pPr>
              <w:spacing w:line="256" w:lineRule="auto"/>
              <w:rPr>
                <w:rFonts w:ascii="Arial Narrow" w:eastAsiaTheme="minorHAnsi" w:hAnsi="Arial Narrow" w:cs="Arial"/>
                <w:lang w:eastAsia="en-US"/>
              </w:rPr>
            </w:pPr>
          </w:p>
          <w:p w14:paraId="378EB344"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Stellungnahme</w:t>
            </w:r>
          </w:p>
          <w:p w14:paraId="78801A28"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Die innere Erschließung und die Anbindung an das vorhandene Straßennetz </w:t>
            </w:r>
            <w:proofErr w:type="gramStart"/>
            <w:r>
              <w:rPr>
                <w:rFonts w:ascii="Arial Narrow" w:eastAsiaTheme="minorHAnsi" w:hAnsi="Arial Narrow" w:cs="Arial"/>
                <w:lang w:eastAsia="en-US"/>
              </w:rPr>
              <w:t>ist</w:t>
            </w:r>
            <w:proofErr w:type="gramEnd"/>
            <w:r>
              <w:rPr>
                <w:rFonts w:ascii="Arial Narrow" w:eastAsiaTheme="minorHAnsi" w:hAnsi="Arial Narrow" w:cs="Arial"/>
                <w:lang w:eastAsia="en-US"/>
              </w:rPr>
              <w:t xml:space="preserve"> gemäß den </w:t>
            </w:r>
          </w:p>
          <w:p w14:paraId="6578644B"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Richtlinien zur Anlage von Stadtstraßen </w:t>
            </w:r>
            <w:proofErr w:type="spellStart"/>
            <w:r>
              <w:rPr>
                <w:rFonts w:ascii="Arial Narrow" w:eastAsiaTheme="minorHAnsi" w:hAnsi="Arial Narrow" w:cs="Arial"/>
                <w:lang w:eastAsia="en-US"/>
              </w:rPr>
              <w:t>RASt</w:t>
            </w:r>
            <w:proofErr w:type="spellEnd"/>
            <w:r>
              <w:rPr>
                <w:rFonts w:ascii="Arial Narrow" w:eastAsiaTheme="minorHAnsi" w:hAnsi="Arial Narrow" w:cs="Arial"/>
                <w:lang w:eastAsia="en-US"/>
              </w:rPr>
              <w:t xml:space="preserve"> 06 und den Richtlinien für die Standardisierung des Oberbaus von Verkehrsflächen RStO 12/24 zu planen und auszubilden. Wir verweisen dabei auf die richtlinienkonforme Ausbildung von Gehwegen, die schleppkurvenbezogene Ausbildung von Eckausrundungen und Wendestellen (Schleppkurve für Bemessungsfahrzeug 3-achsiges Müllfahrzeug, Feuerwehr etc.).</w:t>
            </w:r>
          </w:p>
          <w:p w14:paraId="56AC8383" w14:textId="77777777" w:rsidR="0080263C" w:rsidRDefault="0080263C">
            <w:pPr>
              <w:spacing w:line="256" w:lineRule="auto"/>
              <w:rPr>
                <w:rFonts w:ascii="Arial Narrow" w:eastAsiaTheme="minorHAnsi" w:hAnsi="Arial Narrow" w:cs="Arial"/>
                <w:lang w:eastAsia="en-US"/>
              </w:rPr>
            </w:pPr>
          </w:p>
          <w:p w14:paraId="333E1281"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Wie bei einem gemeinsamen Besprechungstermin bereits durch das LRA erläutert sind die Sichtdreiecke an Zufahrten dauerhaft von jeglichen Hindernissen freizuhalten (auch z. B.  Hecken/</w:t>
            </w:r>
            <w:proofErr w:type="spellStart"/>
            <w:r>
              <w:rPr>
                <w:rFonts w:ascii="Arial Narrow" w:eastAsiaTheme="minorHAnsi" w:hAnsi="Arial Narrow" w:cs="Arial"/>
                <w:lang w:eastAsia="en-US"/>
              </w:rPr>
              <w:t>Zaunhöhe</w:t>
            </w:r>
            <w:proofErr w:type="spellEnd"/>
            <w:r>
              <w:rPr>
                <w:rFonts w:ascii="Arial Narrow" w:eastAsiaTheme="minorHAnsi" w:hAnsi="Arial Narrow" w:cs="Arial"/>
                <w:lang w:eastAsia="en-US"/>
              </w:rPr>
              <w:t xml:space="preserve"> auf Privatgrund beachten). Insbesondere muss auch der Gehwegbereich bei der Einmündung von der Erschließungsstraße in die Kreisstraße gut einsehbar sein (Kleinkinder!). Das Sichtfeld wird 3 m vom Fahrbahnrand der Kreisstraße aus, je 70 m in beide Fahrrichtungen (bei 50 km/h) gemessen. Bei aktuellem Planungsstand und der bestehenden Situation vor Ort mit Einzäunung und Bewuchs sind die erforderlichen Sichtfelder nicht eingehalten.</w:t>
            </w:r>
          </w:p>
          <w:p w14:paraId="6F58B780" w14:textId="77777777" w:rsidR="0080263C" w:rsidRDefault="0080263C">
            <w:pPr>
              <w:spacing w:line="256" w:lineRule="auto"/>
              <w:rPr>
                <w:rFonts w:ascii="Arial Narrow" w:eastAsiaTheme="minorHAnsi" w:hAnsi="Arial Narrow" w:cs="Arial"/>
                <w:lang w:eastAsia="en-US"/>
              </w:rPr>
            </w:pPr>
          </w:p>
          <w:p w14:paraId="3984A522" w14:textId="77777777" w:rsidR="0080263C" w:rsidRDefault="0080263C">
            <w:pPr>
              <w:spacing w:line="256" w:lineRule="auto"/>
              <w:rPr>
                <w:rFonts w:ascii="Arial Narrow" w:eastAsiaTheme="minorHAnsi" w:hAnsi="Arial Narrow" w:cs="Arial"/>
                <w:lang w:eastAsia="en-US"/>
              </w:rPr>
            </w:pPr>
          </w:p>
          <w:p w14:paraId="30BFD81A" w14:textId="77777777" w:rsidR="0080263C" w:rsidRDefault="0080263C">
            <w:pPr>
              <w:spacing w:line="256" w:lineRule="auto"/>
              <w:rPr>
                <w:rFonts w:ascii="Arial Narrow" w:eastAsiaTheme="minorHAnsi" w:hAnsi="Arial Narrow" w:cs="Arial"/>
                <w:lang w:eastAsia="en-US"/>
              </w:rPr>
            </w:pPr>
          </w:p>
          <w:p w14:paraId="4AD2339D" w14:textId="77777777" w:rsidR="0080263C" w:rsidRDefault="0080263C">
            <w:pPr>
              <w:spacing w:line="256" w:lineRule="auto"/>
              <w:rPr>
                <w:rFonts w:ascii="Arial Narrow" w:eastAsiaTheme="minorHAnsi" w:hAnsi="Arial Narrow" w:cs="Arial"/>
                <w:lang w:eastAsia="en-US"/>
              </w:rPr>
            </w:pPr>
          </w:p>
          <w:p w14:paraId="7D12E386" w14:textId="77777777" w:rsidR="0080263C" w:rsidRDefault="0080263C">
            <w:pPr>
              <w:spacing w:line="256" w:lineRule="auto"/>
              <w:rPr>
                <w:rFonts w:ascii="Arial Narrow" w:eastAsiaTheme="minorHAnsi" w:hAnsi="Arial Narrow" w:cs="Arial"/>
                <w:lang w:eastAsia="en-US"/>
              </w:rPr>
            </w:pPr>
          </w:p>
          <w:p w14:paraId="58AF958C" w14:textId="77777777" w:rsidR="0080263C" w:rsidRDefault="0080263C">
            <w:pPr>
              <w:spacing w:line="256" w:lineRule="auto"/>
              <w:rPr>
                <w:rFonts w:ascii="Arial Narrow" w:eastAsiaTheme="minorHAnsi" w:hAnsi="Arial Narrow" w:cs="Arial"/>
                <w:lang w:eastAsia="en-US"/>
              </w:rPr>
            </w:pPr>
          </w:p>
          <w:p w14:paraId="6308FE17" w14:textId="77777777" w:rsidR="0080263C" w:rsidRDefault="0080263C">
            <w:pPr>
              <w:spacing w:line="256" w:lineRule="auto"/>
              <w:rPr>
                <w:rFonts w:ascii="Arial Narrow" w:eastAsiaTheme="minorHAnsi" w:hAnsi="Arial Narrow" w:cs="Arial"/>
                <w:lang w:eastAsia="en-US"/>
              </w:rPr>
            </w:pPr>
          </w:p>
          <w:p w14:paraId="6B089736" w14:textId="77777777" w:rsidR="0080263C" w:rsidRDefault="0080263C">
            <w:pPr>
              <w:spacing w:line="256" w:lineRule="auto"/>
              <w:rPr>
                <w:rFonts w:ascii="Arial Narrow" w:eastAsiaTheme="minorHAnsi" w:hAnsi="Arial Narrow" w:cs="Arial"/>
                <w:lang w:eastAsia="en-US"/>
              </w:rPr>
            </w:pPr>
          </w:p>
          <w:p w14:paraId="439DF12C" w14:textId="77777777" w:rsidR="0080263C" w:rsidRDefault="0080263C">
            <w:pPr>
              <w:spacing w:line="256" w:lineRule="auto"/>
              <w:rPr>
                <w:rFonts w:ascii="Arial Narrow" w:eastAsiaTheme="minorHAnsi" w:hAnsi="Arial Narrow" w:cs="Arial"/>
                <w:lang w:eastAsia="en-US"/>
              </w:rPr>
            </w:pPr>
          </w:p>
          <w:p w14:paraId="1D39F6E2" w14:textId="77777777" w:rsidR="0080263C" w:rsidRDefault="0080263C">
            <w:pPr>
              <w:spacing w:line="256" w:lineRule="auto"/>
              <w:rPr>
                <w:rFonts w:ascii="Arial Narrow" w:eastAsiaTheme="minorHAnsi" w:hAnsi="Arial Narrow" w:cs="Arial"/>
                <w:lang w:eastAsia="en-US"/>
              </w:rPr>
            </w:pPr>
          </w:p>
          <w:p w14:paraId="53C10408" w14:textId="77777777" w:rsidR="0080263C" w:rsidRDefault="0080263C">
            <w:pPr>
              <w:spacing w:line="256" w:lineRule="auto"/>
              <w:rPr>
                <w:rFonts w:ascii="Arial Narrow" w:eastAsiaTheme="minorHAnsi" w:hAnsi="Arial Narrow" w:cs="Arial"/>
                <w:lang w:eastAsia="en-US"/>
              </w:rPr>
            </w:pPr>
          </w:p>
          <w:p w14:paraId="2EC48F22" w14:textId="77777777" w:rsidR="0080263C" w:rsidRDefault="0080263C">
            <w:pPr>
              <w:spacing w:line="256" w:lineRule="auto"/>
              <w:rPr>
                <w:rFonts w:ascii="Arial Narrow" w:eastAsiaTheme="minorHAnsi" w:hAnsi="Arial Narrow" w:cs="Arial"/>
                <w:lang w:eastAsia="en-US"/>
              </w:rPr>
            </w:pPr>
          </w:p>
          <w:p w14:paraId="45B3D83A" w14:textId="77777777" w:rsidR="0080263C" w:rsidRDefault="0080263C">
            <w:pPr>
              <w:spacing w:line="256" w:lineRule="auto"/>
              <w:rPr>
                <w:rFonts w:ascii="Arial Narrow" w:eastAsiaTheme="minorHAnsi" w:hAnsi="Arial Narrow" w:cs="Arial"/>
                <w:lang w:eastAsia="en-US"/>
              </w:rPr>
            </w:pPr>
          </w:p>
          <w:p w14:paraId="1F7B10D9" w14:textId="77777777" w:rsidR="0080263C" w:rsidRDefault="0080263C">
            <w:pPr>
              <w:spacing w:line="256" w:lineRule="auto"/>
              <w:rPr>
                <w:rFonts w:ascii="Arial Narrow" w:eastAsiaTheme="minorHAnsi" w:hAnsi="Arial Narrow" w:cs="Arial"/>
                <w:lang w:eastAsia="en-US"/>
              </w:rPr>
            </w:pPr>
          </w:p>
          <w:p w14:paraId="4F421E43" w14:textId="77777777" w:rsidR="0080263C" w:rsidRDefault="0080263C">
            <w:pPr>
              <w:spacing w:line="256" w:lineRule="auto"/>
              <w:rPr>
                <w:rFonts w:ascii="Arial Narrow" w:eastAsiaTheme="minorHAnsi" w:hAnsi="Arial Narrow" w:cs="Arial"/>
                <w:lang w:eastAsia="en-US"/>
              </w:rPr>
            </w:pPr>
          </w:p>
          <w:p w14:paraId="368FCA7B" w14:textId="77777777" w:rsidR="0080263C" w:rsidRDefault="0080263C">
            <w:pPr>
              <w:spacing w:line="256" w:lineRule="auto"/>
              <w:rPr>
                <w:rFonts w:ascii="Arial Narrow" w:eastAsiaTheme="minorHAnsi" w:hAnsi="Arial Narrow" w:cs="Arial"/>
                <w:lang w:eastAsia="en-US"/>
              </w:rPr>
            </w:pPr>
          </w:p>
          <w:p w14:paraId="455797DE" w14:textId="77777777" w:rsidR="0080263C" w:rsidRDefault="0080263C">
            <w:pPr>
              <w:spacing w:line="256" w:lineRule="auto"/>
              <w:rPr>
                <w:rFonts w:ascii="Arial Narrow" w:eastAsiaTheme="minorHAnsi" w:hAnsi="Arial Narrow" w:cs="Arial"/>
                <w:lang w:eastAsia="en-US"/>
              </w:rPr>
            </w:pPr>
          </w:p>
          <w:p w14:paraId="4C69E88E" w14:textId="77777777" w:rsidR="0080263C" w:rsidRDefault="0080263C">
            <w:pPr>
              <w:spacing w:line="256" w:lineRule="auto"/>
              <w:rPr>
                <w:rFonts w:ascii="Arial Narrow" w:eastAsiaTheme="minorHAnsi" w:hAnsi="Arial Narrow" w:cs="Arial"/>
                <w:lang w:eastAsia="en-US"/>
              </w:rPr>
            </w:pPr>
          </w:p>
          <w:p w14:paraId="160B5F50" w14:textId="77777777" w:rsidR="0080263C" w:rsidRDefault="0080263C">
            <w:pPr>
              <w:spacing w:line="256" w:lineRule="auto"/>
              <w:rPr>
                <w:rFonts w:ascii="Arial Narrow" w:eastAsiaTheme="minorHAnsi" w:hAnsi="Arial Narrow" w:cs="Arial"/>
                <w:lang w:eastAsia="en-US"/>
              </w:rPr>
            </w:pPr>
          </w:p>
          <w:p w14:paraId="4D543DBA" w14:textId="77777777" w:rsidR="0080263C" w:rsidRDefault="0080263C">
            <w:pPr>
              <w:spacing w:line="256" w:lineRule="auto"/>
              <w:rPr>
                <w:rFonts w:ascii="Arial Narrow" w:eastAsiaTheme="minorHAnsi" w:hAnsi="Arial Narrow" w:cs="Arial"/>
                <w:lang w:eastAsia="en-US"/>
              </w:rPr>
            </w:pPr>
          </w:p>
          <w:p w14:paraId="33D0F538" w14:textId="77777777" w:rsidR="0080263C" w:rsidRDefault="0080263C">
            <w:pPr>
              <w:spacing w:line="256" w:lineRule="auto"/>
              <w:rPr>
                <w:rFonts w:ascii="Arial Narrow" w:eastAsiaTheme="minorHAnsi" w:hAnsi="Arial Narrow" w:cs="Arial"/>
                <w:lang w:eastAsia="en-US"/>
              </w:rPr>
            </w:pPr>
          </w:p>
          <w:p w14:paraId="725C275A" w14:textId="77777777" w:rsidR="0080263C" w:rsidRDefault="0080263C">
            <w:pPr>
              <w:spacing w:line="256" w:lineRule="auto"/>
              <w:rPr>
                <w:rFonts w:ascii="Arial Narrow" w:eastAsiaTheme="minorHAnsi" w:hAnsi="Arial Narrow" w:cs="Arial"/>
                <w:lang w:eastAsia="en-US"/>
              </w:rPr>
            </w:pPr>
          </w:p>
          <w:p w14:paraId="545EA8DF" w14:textId="77777777" w:rsidR="0080263C" w:rsidRDefault="0080263C">
            <w:pPr>
              <w:spacing w:line="256" w:lineRule="auto"/>
              <w:rPr>
                <w:rFonts w:ascii="Arial Narrow" w:eastAsiaTheme="minorHAnsi" w:hAnsi="Arial Narrow" w:cs="Arial"/>
                <w:lang w:eastAsia="en-US"/>
              </w:rPr>
            </w:pPr>
          </w:p>
          <w:p w14:paraId="4E81528B" w14:textId="77777777" w:rsidR="0080263C" w:rsidRDefault="0080263C">
            <w:pPr>
              <w:spacing w:line="256" w:lineRule="auto"/>
              <w:rPr>
                <w:rFonts w:ascii="Arial Narrow" w:eastAsiaTheme="minorHAnsi" w:hAnsi="Arial Narrow" w:cs="Arial"/>
                <w:lang w:eastAsia="en-US"/>
              </w:rPr>
            </w:pPr>
          </w:p>
          <w:p w14:paraId="52488F0A" w14:textId="77777777" w:rsidR="0080263C" w:rsidRDefault="0080263C">
            <w:pPr>
              <w:spacing w:line="256" w:lineRule="auto"/>
              <w:rPr>
                <w:rFonts w:ascii="Arial Narrow" w:eastAsiaTheme="minorHAnsi" w:hAnsi="Arial Narrow" w:cs="Arial"/>
                <w:lang w:eastAsia="en-US"/>
              </w:rPr>
            </w:pPr>
          </w:p>
          <w:p w14:paraId="44A445BA" w14:textId="77777777" w:rsidR="0080263C" w:rsidRDefault="0080263C">
            <w:pPr>
              <w:spacing w:line="256" w:lineRule="auto"/>
              <w:rPr>
                <w:rFonts w:ascii="Arial Narrow" w:eastAsiaTheme="minorHAnsi" w:hAnsi="Arial Narrow" w:cs="Arial"/>
                <w:lang w:eastAsia="en-US"/>
              </w:rPr>
            </w:pPr>
          </w:p>
          <w:p w14:paraId="6D13DB44" w14:textId="77777777" w:rsidR="0080263C" w:rsidRDefault="0080263C">
            <w:pPr>
              <w:spacing w:line="256" w:lineRule="auto"/>
              <w:rPr>
                <w:rFonts w:ascii="Arial Narrow" w:eastAsiaTheme="minorHAnsi" w:hAnsi="Arial Narrow" w:cs="Arial"/>
                <w:lang w:eastAsia="en-US"/>
              </w:rPr>
            </w:pPr>
          </w:p>
          <w:p w14:paraId="2DCFB2B8" w14:textId="77777777" w:rsidR="0080263C" w:rsidRDefault="0080263C">
            <w:pPr>
              <w:spacing w:line="256" w:lineRule="auto"/>
              <w:rPr>
                <w:rFonts w:ascii="Arial Narrow" w:eastAsiaTheme="minorHAnsi" w:hAnsi="Arial Narrow" w:cs="Arial"/>
                <w:lang w:eastAsia="en-US"/>
              </w:rPr>
            </w:pPr>
          </w:p>
          <w:p w14:paraId="14080FCB" w14:textId="77777777" w:rsidR="0080263C" w:rsidRDefault="0080263C">
            <w:pPr>
              <w:spacing w:line="256" w:lineRule="auto"/>
              <w:rPr>
                <w:rFonts w:ascii="Arial Narrow" w:eastAsiaTheme="minorHAnsi" w:hAnsi="Arial Narrow" w:cs="Arial"/>
                <w:lang w:eastAsia="en-US"/>
              </w:rPr>
            </w:pPr>
          </w:p>
          <w:p w14:paraId="14529526" w14:textId="77777777" w:rsidR="0080263C" w:rsidRDefault="0080263C">
            <w:pPr>
              <w:spacing w:line="256" w:lineRule="auto"/>
              <w:rPr>
                <w:rFonts w:ascii="Arial Narrow" w:eastAsiaTheme="minorHAnsi" w:hAnsi="Arial Narrow" w:cs="Arial"/>
                <w:lang w:eastAsia="en-US"/>
              </w:rPr>
            </w:pPr>
          </w:p>
          <w:p w14:paraId="3F308156" w14:textId="77777777" w:rsidR="0080263C" w:rsidRDefault="0080263C">
            <w:pPr>
              <w:spacing w:line="256" w:lineRule="auto"/>
              <w:rPr>
                <w:rFonts w:ascii="Arial Narrow" w:eastAsiaTheme="minorHAnsi" w:hAnsi="Arial Narrow" w:cs="Arial"/>
                <w:lang w:eastAsia="en-US"/>
              </w:rPr>
            </w:pPr>
          </w:p>
          <w:p w14:paraId="42DE925D"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Die Einmündung der Erschließungsstraße in die Kreisstraße ist für ein angemessenes Befahren (auch im Rettungsfall) mit Eckausrundungen zu planen. Es darf durch die geplante Einmündung keine Behinderung des Durchgangsverkehres auf der Kreisstraße entstehen.</w:t>
            </w:r>
          </w:p>
          <w:p w14:paraId="6FA1D69E"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Die geplante Einmündung in die R 10 ist im Weiteren hinsichtlich der baulichen Ausbildung (Lageplan, Höhenplan, Entwässerung, etc.) mit der Tiefbauverwaltung abzustimmen und durch diese freizugeben.</w:t>
            </w:r>
          </w:p>
          <w:p w14:paraId="2EB36DA0" w14:textId="77777777" w:rsidR="0080263C" w:rsidRDefault="0080263C">
            <w:pPr>
              <w:spacing w:line="256" w:lineRule="auto"/>
              <w:rPr>
                <w:rFonts w:ascii="Arial Narrow" w:eastAsiaTheme="minorHAnsi" w:hAnsi="Arial Narrow" w:cs="Arial"/>
                <w:lang w:eastAsia="en-US"/>
              </w:rPr>
            </w:pPr>
          </w:p>
          <w:p w14:paraId="34816147" w14:textId="77777777" w:rsidR="0080263C" w:rsidRDefault="0080263C">
            <w:pPr>
              <w:spacing w:line="256" w:lineRule="auto"/>
              <w:rPr>
                <w:rFonts w:ascii="Arial Narrow" w:eastAsiaTheme="minorHAnsi" w:hAnsi="Arial Narrow" w:cs="Arial"/>
                <w:lang w:eastAsia="en-US"/>
              </w:rPr>
            </w:pPr>
          </w:p>
          <w:p w14:paraId="627DA593"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Der Geltungsbereich des Bebauungsplans ist entsprechend der einzuhaltenden Sichtdreiecke und der Entwässerung bis auf die Südseite der R 10 anzupassen.</w:t>
            </w:r>
          </w:p>
          <w:p w14:paraId="0945EEDE" w14:textId="77777777" w:rsidR="0080263C" w:rsidRDefault="0080263C">
            <w:pPr>
              <w:spacing w:line="256" w:lineRule="auto"/>
              <w:rPr>
                <w:rFonts w:ascii="Arial Narrow" w:eastAsiaTheme="minorHAnsi" w:hAnsi="Arial Narrow" w:cs="Arial"/>
                <w:lang w:eastAsia="en-US"/>
              </w:rPr>
            </w:pPr>
          </w:p>
          <w:p w14:paraId="5AE974CB" w14:textId="77777777" w:rsidR="0080263C" w:rsidRDefault="0080263C">
            <w:pPr>
              <w:spacing w:line="256" w:lineRule="auto"/>
              <w:rPr>
                <w:rFonts w:ascii="Arial Narrow" w:eastAsiaTheme="minorHAnsi" w:hAnsi="Arial Narrow" w:cs="Arial"/>
                <w:lang w:eastAsia="en-US"/>
              </w:rPr>
            </w:pPr>
          </w:p>
          <w:p w14:paraId="493267C9" w14:textId="77777777" w:rsidR="0080263C" w:rsidRDefault="0080263C">
            <w:pPr>
              <w:spacing w:line="256" w:lineRule="auto"/>
              <w:rPr>
                <w:rFonts w:ascii="Arial Narrow" w:eastAsiaTheme="minorHAnsi" w:hAnsi="Arial Narrow" w:cs="Arial"/>
                <w:lang w:eastAsia="en-US"/>
              </w:rPr>
            </w:pPr>
          </w:p>
          <w:p w14:paraId="2DC47445" w14:textId="77777777" w:rsidR="0080263C" w:rsidRDefault="0080263C">
            <w:pPr>
              <w:spacing w:line="256" w:lineRule="auto"/>
              <w:rPr>
                <w:rFonts w:ascii="Arial Narrow" w:eastAsiaTheme="minorHAnsi" w:hAnsi="Arial Narrow" w:cs="Arial"/>
                <w:lang w:eastAsia="en-US"/>
              </w:rPr>
            </w:pPr>
          </w:p>
          <w:p w14:paraId="64AD4445" w14:textId="77777777" w:rsidR="0080263C" w:rsidRDefault="0080263C">
            <w:pPr>
              <w:spacing w:line="256" w:lineRule="auto"/>
              <w:rPr>
                <w:rFonts w:ascii="Arial Narrow" w:eastAsiaTheme="minorHAnsi" w:hAnsi="Arial Narrow" w:cs="Arial"/>
                <w:lang w:eastAsia="en-US"/>
              </w:rPr>
            </w:pPr>
          </w:p>
          <w:p w14:paraId="6620F6A9" w14:textId="77777777" w:rsidR="0080263C" w:rsidRDefault="0080263C">
            <w:pPr>
              <w:spacing w:line="256" w:lineRule="auto"/>
              <w:rPr>
                <w:rFonts w:ascii="Arial Narrow" w:eastAsiaTheme="minorHAnsi" w:hAnsi="Arial Narrow" w:cs="Arial"/>
                <w:lang w:eastAsia="en-US"/>
              </w:rPr>
            </w:pPr>
          </w:p>
          <w:p w14:paraId="19A3AB4E"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lastRenderedPageBreak/>
              <w:t>- Den Anliegern stehen keine Ersatzansprüche für Schäden zu, die den Grundstücken durch Lärm und andere von der Kreisstraße R 10 ausgehenden Immissionen entstehen sollten. Für</w:t>
            </w:r>
          </w:p>
          <w:p w14:paraId="36EF971E"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erforderliche Schutz- bzw. Instandsetzungsmaßnahmen übernimmt der Landkreis Regensburg keine Kosten.</w:t>
            </w:r>
          </w:p>
          <w:p w14:paraId="20853430" w14:textId="77777777" w:rsidR="0080263C" w:rsidRDefault="0080263C">
            <w:pPr>
              <w:spacing w:line="256" w:lineRule="auto"/>
              <w:rPr>
                <w:rFonts w:ascii="Arial Narrow" w:eastAsiaTheme="minorHAnsi" w:hAnsi="Arial Narrow" w:cs="Arial"/>
                <w:lang w:eastAsia="en-US"/>
              </w:rPr>
            </w:pPr>
          </w:p>
          <w:p w14:paraId="312FEA8F" w14:textId="77777777" w:rsidR="0080263C" w:rsidRDefault="0080263C">
            <w:pPr>
              <w:spacing w:line="256" w:lineRule="auto"/>
              <w:rPr>
                <w:rFonts w:ascii="Arial Narrow" w:eastAsiaTheme="minorHAnsi" w:hAnsi="Arial Narrow" w:cs="Arial"/>
                <w:lang w:eastAsia="en-US"/>
              </w:rPr>
            </w:pPr>
          </w:p>
          <w:p w14:paraId="1646309D"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Niederschlags- oder Abwässer aus der Erschließungsstraße, gleich welcher Art, dürfen der Kreisstraße nicht oberflächlich zugeleitet werden. An den natürlichen Abflussverhältnissen des</w:t>
            </w:r>
          </w:p>
          <w:p w14:paraId="1DC3C783"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Straßenwassers der Kreisstraße darf nichts geändert werden.</w:t>
            </w:r>
          </w:p>
          <w:p w14:paraId="7AC9A336" w14:textId="77777777" w:rsidR="0080263C" w:rsidRDefault="0080263C">
            <w:pPr>
              <w:spacing w:line="256" w:lineRule="auto"/>
              <w:rPr>
                <w:rFonts w:ascii="Arial Narrow" w:eastAsiaTheme="minorHAnsi" w:hAnsi="Arial Narrow" w:cs="Arial"/>
                <w:lang w:eastAsia="en-US"/>
              </w:rPr>
            </w:pP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2487386B" w14:textId="193B0731" w:rsidR="0080263C" w:rsidRPr="00A613C5" w:rsidRDefault="009253C6">
            <w:pPr>
              <w:spacing w:line="256" w:lineRule="auto"/>
              <w:rPr>
                <w:rFonts w:ascii="Arial Narrow" w:hAnsi="Arial Narrow" w:cs="Arial"/>
                <w:b/>
                <w:bCs/>
                <w:u w:val="single"/>
                <w:lang w:eastAsia="en-US"/>
              </w:rPr>
            </w:pPr>
            <w:r w:rsidRPr="00A613C5">
              <w:rPr>
                <w:rFonts w:ascii="Arial Narrow" w:hAnsi="Arial Narrow" w:cs="Arial"/>
                <w:b/>
                <w:bCs/>
                <w:u w:val="single"/>
                <w:lang w:eastAsia="en-US"/>
              </w:rPr>
              <w:lastRenderedPageBreak/>
              <w:t>Beschluss</w:t>
            </w:r>
            <w:r w:rsidR="0080263C" w:rsidRPr="00A613C5">
              <w:rPr>
                <w:rFonts w:ascii="Arial Narrow" w:hAnsi="Arial Narrow" w:cs="Arial"/>
                <w:b/>
                <w:bCs/>
                <w:u w:val="single"/>
                <w:lang w:eastAsia="en-US"/>
              </w:rPr>
              <w:t>:</w:t>
            </w:r>
          </w:p>
          <w:p w14:paraId="728C26A0" w14:textId="77777777" w:rsidR="0080263C" w:rsidRPr="00A613C5" w:rsidRDefault="0080263C">
            <w:pPr>
              <w:spacing w:line="256" w:lineRule="auto"/>
              <w:rPr>
                <w:rFonts w:ascii="Arial Narrow" w:hAnsi="Arial Narrow" w:cs="Arial"/>
                <w:b/>
                <w:bCs/>
                <w:u w:val="single"/>
                <w:lang w:eastAsia="en-US"/>
              </w:rPr>
            </w:pPr>
          </w:p>
          <w:p w14:paraId="05B2CC74" w14:textId="77777777" w:rsidR="0080263C" w:rsidRPr="00A613C5" w:rsidRDefault="0080263C">
            <w:pPr>
              <w:spacing w:line="256" w:lineRule="auto"/>
              <w:rPr>
                <w:rFonts w:ascii="Arial Narrow" w:hAnsi="Arial Narrow" w:cs="Arial"/>
                <w:lang w:eastAsia="en-US"/>
              </w:rPr>
            </w:pPr>
          </w:p>
          <w:p w14:paraId="375A293A" w14:textId="77777777" w:rsidR="0080263C" w:rsidRPr="00A613C5" w:rsidRDefault="0080263C" w:rsidP="0080263C">
            <w:pPr>
              <w:numPr>
                <w:ilvl w:val="0"/>
                <w:numId w:val="20"/>
              </w:numPr>
              <w:overflowPunct/>
              <w:autoSpaceDE/>
              <w:autoSpaceDN/>
              <w:adjustRightInd/>
              <w:spacing w:line="256" w:lineRule="auto"/>
              <w:textAlignment w:val="auto"/>
              <w:rPr>
                <w:rFonts w:ascii="Arial Narrow" w:hAnsi="Arial Narrow" w:cs="Arial"/>
                <w:lang w:eastAsia="en-US"/>
              </w:rPr>
            </w:pPr>
            <w:r w:rsidRPr="00A613C5">
              <w:rPr>
                <w:rFonts w:ascii="Arial Narrow" w:hAnsi="Arial Narrow" w:cs="Arial"/>
                <w:lang w:eastAsia="en-US"/>
              </w:rPr>
              <w:t xml:space="preserve">Die innere Erschließung des Baugebietes wird den aktuellen Richtlinien entsprechend im Rahmen der Erschließungsplanung berücksichtigt. Laut Stellungnahme des Sachgebiets L16 ist die Anfahrbarkeit des Baugebietes gegeben. </w:t>
            </w:r>
          </w:p>
          <w:p w14:paraId="18EC5A8F" w14:textId="77777777" w:rsidR="0080263C" w:rsidRPr="00A613C5" w:rsidRDefault="0080263C">
            <w:pPr>
              <w:spacing w:line="256" w:lineRule="auto"/>
              <w:ind w:left="720"/>
              <w:rPr>
                <w:rFonts w:ascii="Arial Narrow" w:hAnsi="Arial Narrow" w:cs="Arial"/>
                <w:lang w:eastAsia="en-US"/>
              </w:rPr>
            </w:pPr>
          </w:p>
          <w:p w14:paraId="3E5AD42D" w14:textId="77777777" w:rsidR="0080263C" w:rsidRPr="00A613C5" w:rsidRDefault="0080263C" w:rsidP="0080263C">
            <w:pPr>
              <w:numPr>
                <w:ilvl w:val="0"/>
                <w:numId w:val="20"/>
              </w:numPr>
              <w:overflowPunct/>
              <w:autoSpaceDE/>
              <w:autoSpaceDN/>
              <w:adjustRightInd/>
              <w:spacing w:line="256" w:lineRule="auto"/>
              <w:textAlignment w:val="auto"/>
              <w:rPr>
                <w:rFonts w:ascii="Arial Narrow" w:hAnsi="Arial Narrow" w:cs="Arial"/>
                <w:lang w:eastAsia="en-US"/>
              </w:rPr>
            </w:pPr>
            <w:r w:rsidRPr="00A613C5">
              <w:rPr>
                <w:rFonts w:ascii="Arial Narrow" w:hAnsi="Arial Narrow" w:cs="Arial"/>
                <w:lang w:eastAsia="en-US"/>
              </w:rPr>
              <w:t>Die Sichtdreiecke an Zufahrten werden soweit möglich dauerhaft von jeglichen Hindernissen freigehalten. Ergänzend werden gegenüber der Einmündung Spiegel an der Kreisstraße angebracht.</w:t>
            </w:r>
            <w:r w:rsidRPr="00A613C5">
              <w:rPr>
                <w:rFonts w:ascii="Arial Narrow" w:hAnsi="Arial Narrow" w:cs="Arial"/>
                <w:i/>
                <w:iCs/>
                <w:lang w:eastAsia="en-US"/>
              </w:rPr>
              <w:t xml:space="preserve"> </w:t>
            </w:r>
            <w:r w:rsidRPr="00A613C5">
              <w:rPr>
                <w:rFonts w:ascii="Arial Narrow" w:hAnsi="Arial Narrow" w:cs="Arial"/>
                <w:lang w:eastAsia="en-US"/>
              </w:rPr>
              <w:t xml:space="preserve">Die Verwendung von Spiegeln anstelle bzw. als Ergänzung der Freihaltung von Sichtdreiecken ist eine Alternative, um die Verkehrssicherheit an den Einmündungen zu verbessern, vor allem auch hinsichtlich möglicher Kleinkinder auf dem Gehweg. Spiegel können helfen, tote Winkel zu reduzieren und die Sicht auf den Verkehr zu erweitern, insbesondere in Bereichen, wo bauliche Gegebenheiten die Freihaltung von Sichtdreiecken erschweren. </w:t>
            </w:r>
          </w:p>
          <w:p w14:paraId="3D8A8CFA" w14:textId="77777777" w:rsidR="0080263C" w:rsidRPr="00A613C5" w:rsidRDefault="0080263C">
            <w:pPr>
              <w:pStyle w:val="Listenabsatz"/>
              <w:spacing w:line="256" w:lineRule="auto"/>
              <w:rPr>
                <w:rFonts w:ascii="Arial Narrow" w:hAnsi="Arial Narrow" w:cs="Arial"/>
                <w:sz w:val="20"/>
                <w:szCs w:val="20"/>
              </w:rPr>
            </w:pPr>
            <w:r w:rsidRPr="00A613C5">
              <w:rPr>
                <w:rFonts w:ascii="Arial Narrow" w:hAnsi="Arial Narrow" w:cs="Arial"/>
                <w:sz w:val="20"/>
                <w:szCs w:val="20"/>
              </w:rPr>
              <w:t xml:space="preserve">Im Rahmen der Verhältnismäßigkeitsprüfung, aufgrund des übersichtlichen Straßenverlaufs und der geringen Verkehrsbelastung der Kreisstraße R10 können die drohenden konkreten Gefahren für die Sicherheit und Leichtigkeit des Verkehrs hinreichend durch andere, insbesondere einfachere oder einer bestimmten Verkehrssituation </w:t>
            </w:r>
            <w:r w:rsidRPr="00A613C5">
              <w:rPr>
                <w:rFonts w:ascii="Arial Narrow" w:hAnsi="Arial Narrow" w:cs="Arial"/>
                <w:sz w:val="20"/>
                <w:szCs w:val="20"/>
              </w:rPr>
              <w:lastRenderedPageBreak/>
              <w:t>angemessene Mittel abgewehrt werden können, eben hier durch das Aufstellen von Verkehrsspiegeln.</w:t>
            </w:r>
          </w:p>
          <w:p w14:paraId="074F295E" w14:textId="77777777" w:rsidR="0080263C" w:rsidRPr="00A613C5" w:rsidRDefault="0080263C">
            <w:pPr>
              <w:spacing w:line="256" w:lineRule="auto"/>
              <w:ind w:left="720"/>
              <w:rPr>
                <w:rFonts w:ascii="Arial Narrow" w:hAnsi="Arial Narrow" w:cs="Arial"/>
                <w:lang w:eastAsia="en-US"/>
              </w:rPr>
            </w:pPr>
            <w:r w:rsidRPr="00A613C5">
              <w:rPr>
                <w:rFonts w:ascii="Arial Narrow" w:eastAsiaTheme="minorHAnsi" w:hAnsi="Arial Narrow" w:cs="Arial"/>
                <w:lang w:eastAsia="en-US"/>
              </w:rPr>
              <w:t xml:space="preserve">Eine Überschlägige Ermittlung des Verkehrsaufkommens nach Dr. </w:t>
            </w:r>
            <w:proofErr w:type="spellStart"/>
            <w:r w:rsidRPr="00A613C5">
              <w:rPr>
                <w:rFonts w:ascii="Arial Narrow" w:eastAsiaTheme="minorHAnsi" w:hAnsi="Arial Narrow" w:cs="Arial"/>
                <w:lang w:eastAsia="en-US"/>
              </w:rPr>
              <w:t>Bosserhoff</w:t>
            </w:r>
            <w:proofErr w:type="spellEnd"/>
            <w:r w:rsidRPr="00A613C5">
              <w:rPr>
                <w:rFonts w:ascii="Arial Narrow" w:eastAsiaTheme="minorHAnsi" w:hAnsi="Arial Narrow" w:cs="Arial"/>
                <w:lang w:eastAsia="en-US"/>
              </w:rPr>
              <w:t xml:space="preserve"> für ein entsprechendes WA-Gebiet im Mittel 93 Fahrten pro Tag. Ein DTV von 93 entspricht einem geringen Verkehrsaufkommen. Darüber hinaus hat ein Verkehrsteilnehmer bei schlechter Sicht die Pflicht langsam zu fahren. Das Anbringen von Spiegeln ist somit im Zusammenspiel mit den geplanten Eckausrundungen und dem geringen DTV ein ausreichendes Mittel, die Verkehrssicherheit zu gewährleisten.</w:t>
            </w:r>
          </w:p>
          <w:p w14:paraId="02F2A6C3" w14:textId="77777777" w:rsidR="0080263C" w:rsidRPr="00A613C5" w:rsidRDefault="0080263C">
            <w:pPr>
              <w:spacing w:line="256" w:lineRule="auto"/>
              <w:rPr>
                <w:rFonts w:ascii="Arial Narrow" w:eastAsiaTheme="minorHAnsi" w:hAnsi="Arial Narrow" w:cs="Arial"/>
                <w:b/>
                <w:bCs/>
                <w:u w:val="single"/>
                <w:lang w:eastAsia="en-US"/>
              </w:rPr>
            </w:pPr>
          </w:p>
          <w:p w14:paraId="31F42F61" w14:textId="77777777" w:rsidR="0080263C" w:rsidRPr="00A613C5" w:rsidRDefault="0080263C">
            <w:pPr>
              <w:spacing w:line="256" w:lineRule="auto"/>
              <w:rPr>
                <w:rFonts w:ascii="Arial Narrow" w:eastAsiaTheme="minorHAnsi" w:hAnsi="Arial Narrow" w:cs="Arial"/>
                <w:b/>
                <w:bCs/>
                <w:u w:val="single"/>
                <w:lang w:eastAsia="en-US"/>
              </w:rPr>
            </w:pPr>
          </w:p>
          <w:p w14:paraId="7FCA59FA" w14:textId="77777777" w:rsidR="0080263C" w:rsidRPr="00A613C5" w:rsidRDefault="0080263C" w:rsidP="0080263C">
            <w:pPr>
              <w:pStyle w:val="Listenabsatz"/>
              <w:numPr>
                <w:ilvl w:val="0"/>
                <w:numId w:val="20"/>
              </w:numPr>
              <w:spacing w:line="256" w:lineRule="auto"/>
              <w:rPr>
                <w:rFonts w:ascii="Arial Narrow" w:hAnsi="Arial Narrow" w:cs="Arial"/>
                <w:sz w:val="20"/>
                <w:szCs w:val="20"/>
              </w:rPr>
            </w:pPr>
            <w:r w:rsidRPr="00A613C5">
              <w:rPr>
                <w:rFonts w:ascii="Arial Narrow" w:hAnsi="Arial Narrow" w:cs="Arial"/>
                <w:sz w:val="20"/>
                <w:szCs w:val="20"/>
              </w:rPr>
              <w:t xml:space="preserve">Die Einmündung der Erschließungsstraße wird mit Eckausrundungen geplant und im Rahmen der Erschließungsplanung mit der Tiefbauverwaltung abgestimmt. </w:t>
            </w:r>
          </w:p>
          <w:p w14:paraId="10EAD671" w14:textId="77777777" w:rsidR="0080263C" w:rsidRPr="00A613C5" w:rsidRDefault="0080263C">
            <w:pPr>
              <w:pStyle w:val="Listenabsatz"/>
              <w:spacing w:line="256" w:lineRule="auto"/>
              <w:rPr>
                <w:rFonts w:ascii="Arial Narrow" w:hAnsi="Arial Narrow" w:cs="Arial"/>
                <w:i/>
                <w:iCs/>
                <w:sz w:val="20"/>
                <w:szCs w:val="20"/>
              </w:rPr>
            </w:pPr>
          </w:p>
          <w:p w14:paraId="1C316207" w14:textId="77777777" w:rsidR="0080263C" w:rsidRPr="00A613C5" w:rsidRDefault="0080263C">
            <w:pPr>
              <w:pStyle w:val="Listenabsatz"/>
              <w:spacing w:line="256" w:lineRule="auto"/>
              <w:rPr>
                <w:rFonts w:ascii="Arial Narrow" w:hAnsi="Arial Narrow" w:cs="Arial"/>
                <w:i/>
                <w:iCs/>
                <w:sz w:val="20"/>
                <w:szCs w:val="20"/>
              </w:rPr>
            </w:pPr>
          </w:p>
          <w:p w14:paraId="2D8A6A21" w14:textId="77777777" w:rsidR="0080263C" w:rsidRPr="00A613C5" w:rsidRDefault="0080263C">
            <w:pPr>
              <w:spacing w:line="256" w:lineRule="auto"/>
              <w:rPr>
                <w:rFonts w:ascii="Arial Narrow" w:hAnsi="Arial Narrow" w:cs="Arial"/>
                <w:lang w:eastAsia="en-US"/>
              </w:rPr>
            </w:pPr>
          </w:p>
          <w:p w14:paraId="321647AF" w14:textId="77777777" w:rsidR="0080263C" w:rsidRPr="00A613C5" w:rsidRDefault="0080263C" w:rsidP="0080263C">
            <w:pPr>
              <w:pStyle w:val="Listenabsatz"/>
              <w:numPr>
                <w:ilvl w:val="0"/>
                <w:numId w:val="20"/>
              </w:numPr>
              <w:spacing w:line="256" w:lineRule="auto"/>
              <w:rPr>
                <w:rFonts w:ascii="Arial Narrow" w:hAnsi="Arial Narrow" w:cs="Arial"/>
                <w:sz w:val="20"/>
                <w:szCs w:val="20"/>
              </w:rPr>
            </w:pPr>
            <w:r w:rsidRPr="00A613C5">
              <w:rPr>
                <w:rFonts w:ascii="Arial Narrow" w:hAnsi="Arial Narrow" w:cs="Arial"/>
                <w:sz w:val="20"/>
                <w:szCs w:val="20"/>
              </w:rPr>
              <w:t>Der Geltungsbereich wird hinsichtlich des Einmündungsbereichs bis auf die Südseite der R 10 erweitert.</w:t>
            </w:r>
          </w:p>
          <w:p w14:paraId="1BC8DA4B" w14:textId="77777777" w:rsidR="0080263C" w:rsidRPr="00A613C5" w:rsidRDefault="0080263C">
            <w:pPr>
              <w:pStyle w:val="Listenabsatz"/>
              <w:spacing w:line="256" w:lineRule="auto"/>
              <w:rPr>
                <w:rFonts w:ascii="Arial Narrow" w:hAnsi="Arial Narrow" w:cs="Arial"/>
                <w:sz w:val="20"/>
                <w:szCs w:val="20"/>
              </w:rPr>
            </w:pPr>
          </w:p>
          <w:p w14:paraId="036B414C" w14:textId="77777777" w:rsidR="0080263C" w:rsidRPr="00A613C5" w:rsidRDefault="0080263C">
            <w:pPr>
              <w:spacing w:line="256" w:lineRule="auto"/>
              <w:rPr>
                <w:rFonts w:ascii="Arial Narrow" w:hAnsi="Arial Narrow" w:cs="Arial"/>
                <w:lang w:eastAsia="en-US"/>
              </w:rPr>
            </w:pPr>
          </w:p>
          <w:p w14:paraId="44B4B01D" w14:textId="77777777" w:rsidR="0080263C" w:rsidRPr="00A613C5" w:rsidRDefault="0080263C">
            <w:pPr>
              <w:spacing w:line="256" w:lineRule="auto"/>
              <w:rPr>
                <w:rFonts w:ascii="Arial Narrow" w:hAnsi="Arial Narrow" w:cs="Arial"/>
                <w:lang w:eastAsia="en-US"/>
              </w:rPr>
            </w:pPr>
          </w:p>
          <w:p w14:paraId="62D52884" w14:textId="77777777" w:rsidR="0080263C" w:rsidRPr="00A613C5" w:rsidRDefault="0080263C">
            <w:pPr>
              <w:spacing w:line="256" w:lineRule="auto"/>
              <w:rPr>
                <w:rFonts w:ascii="Arial Narrow" w:hAnsi="Arial Narrow" w:cs="Arial"/>
                <w:lang w:eastAsia="en-US"/>
              </w:rPr>
            </w:pPr>
          </w:p>
          <w:p w14:paraId="268043F2" w14:textId="77777777" w:rsidR="0080263C" w:rsidRPr="00A613C5" w:rsidRDefault="0080263C">
            <w:pPr>
              <w:spacing w:line="256" w:lineRule="auto"/>
              <w:rPr>
                <w:rFonts w:ascii="Arial Narrow" w:hAnsi="Arial Narrow" w:cs="Arial"/>
                <w:lang w:eastAsia="en-US"/>
              </w:rPr>
            </w:pPr>
          </w:p>
          <w:p w14:paraId="21BB5549" w14:textId="77777777" w:rsidR="0080263C" w:rsidRPr="00A613C5" w:rsidRDefault="0080263C" w:rsidP="0080263C">
            <w:pPr>
              <w:pStyle w:val="Listenabsatz"/>
              <w:numPr>
                <w:ilvl w:val="0"/>
                <w:numId w:val="20"/>
              </w:numPr>
              <w:spacing w:line="256" w:lineRule="auto"/>
              <w:rPr>
                <w:rFonts w:ascii="Arial Narrow" w:hAnsi="Arial Narrow" w:cs="Arial"/>
                <w:sz w:val="20"/>
                <w:szCs w:val="20"/>
              </w:rPr>
            </w:pPr>
            <w:r w:rsidRPr="00A613C5">
              <w:rPr>
                <w:rFonts w:ascii="Arial Narrow" w:hAnsi="Arial Narrow" w:cs="Arial"/>
                <w:sz w:val="20"/>
                <w:szCs w:val="20"/>
              </w:rPr>
              <w:t>Die Hinweise werden zur Kenntnis genommen und unter Pkt.17 der textlichen Hinweise ergänzt.</w:t>
            </w:r>
          </w:p>
          <w:p w14:paraId="2AC3981B" w14:textId="77777777" w:rsidR="0080263C" w:rsidRPr="00A613C5" w:rsidRDefault="0080263C">
            <w:pPr>
              <w:spacing w:line="256" w:lineRule="auto"/>
              <w:rPr>
                <w:rFonts w:ascii="Arial Narrow" w:hAnsi="Arial Narrow" w:cs="Arial"/>
                <w:lang w:eastAsia="en-US"/>
              </w:rPr>
            </w:pPr>
          </w:p>
          <w:p w14:paraId="2CAEFB55" w14:textId="77777777" w:rsidR="0080263C" w:rsidRPr="00A613C5" w:rsidRDefault="0080263C">
            <w:pPr>
              <w:spacing w:line="256" w:lineRule="auto"/>
              <w:rPr>
                <w:rFonts w:ascii="Arial Narrow" w:hAnsi="Arial Narrow" w:cs="Arial"/>
                <w:lang w:eastAsia="en-US"/>
              </w:rPr>
            </w:pPr>
          </w:p>
          <w:p w14:paraId="4FECB635" w14:textId="77777777" w:rsidR="0080263C" w:rsidRPr="00A613C5" w:rsidRDefault="0080263C">
            <w:pPr>
              <w:spacing w:line="256" w:lineRule="auto"/>
              <w:rPr>
                <w:rFonts w:ascii="Arial Narrow" w:hAnsi="Arial Narrow" w:cs="Arial"/>
                <w:lang w:eastAsia="en-US"/>
              </w:rPr>
            </w:pPr>
          </w:p>
          <w:p w14:paraId="4716F049" w14:textId="77777777" w:rsidR="0080263C" w:rsidRPr="00A613C5" w:rsidRDefault="0080263C">
            <w:pPr>
              <w:spacing w:line="256" w:lineRule="auto"/>
              <w:rPr>
                <w:rFonts w:ascii="Arial Narrow" w:hAnsi="Arial Narrow" w:cs="Arial"/>
                <w:lang w:eastAsia="en-US"/>
              </w:rPr>
            </w:pPr>
          </w:p>
          <w:p w14:paraId="560D02F9" w14:textId="77777777" w:rsidR="0080263C" w:rsidRPr="00A613C5" w:rsidRDefault="0080263C" w:rsidP="0080263C">
            <w:pPr>
              <w:pStyle w:val="Listenabsatz"/>
              <w:numPr>
                <w:ilvl w:val="0"/>
                <w:numId w:val="20"/>
              </w:numPr>
              <w:spacing w:line="256" w:lineRule="auto"/>
              <w:rPr>
                <w:rFonts w:ascii="Arial Narrow" w:hAnsi="Arial Narrow" w:cs="Arial"/>
                <w:sz w:val="20"/>
                <w:szCs w:val="20"/>
              </w:rPr>
            </w:pPr>
            <w:r w:rsidRPr="00A613C5">
              <w:rPr>
                <w:rFonts w:ascii="Arial Narrow" w:hAnsi="Arial Narrow" w:cs="Arial"/>
                <w:sz w:val="20"/>
                <w:szCs w:val="20"/>
              </w:rPr>
              <w:t>Die Hinweise werden zur Kenntnis genommen und im Rahmen der Erschließungsplanung berücksichtigt.</w:t>
            </w:r>
          </w:p>
          <w:p w14:paraId="4C37FE39" w14:textId="52DEE6F7" w:rsidR="0080263C" w:rsidRPr="00A613C5" w:rsidRDefault="00250C1F">
            <w:pPr>
              <w:spacing w:line="256" w:lineRule="auto"/>
              <w:rPr>
                <w:rFonts w:ascii="Arial Narrow" w:eastAsiaTheme="minorHAnsi" w:hAnsi="Arial Narrow" w:cs="Arial"/>
                <w:b/>
                <w:bCs/>
                <w:u w:val="single"/>
                <w:lang w:eastAsia="en-US"/>
              </w:rPr>
            </w:pPr>
            <w:r w:rsidRPr="00A613C5">
              <w:rPr>
                <w:rFonts w:ascii="Arial Narrow" w:eastAsiaTheme="minorHAnsi" w:hAnsi="Arial Narrow" w:cs="Arial"/>
                <w:b/>
                <w:bCs/>
                <w:lang w:eastAsia="en-US"/>
              </w:rPr>
              <w:tab/>
            </w:r>
            <w:r w:rsidRPr="00A613C5">
              <w:rPr>
                <w:rFonts w:ascii="Arial Narrow" w:eastAsiaTheme="minorHAnsi" w:hAnsi="Arial Narrow" w:cs="Arial"/>
                <w:b/>
                <w:bCs/>
                <w:lang w:eastAsia="en-US"/>
              </w:rPr>
              <w:tab/>
            </w:r>
            <w:r w:rsidRPr="00A613C5">
              <w:rPr>
                <w:rFonts w:ascii="Arial Narrow" w:eastAsiaTheme="minorHAnsi" w:hAnsi="Arial Narrow" w:cs="Arial"/>
                <w:b/>
                <w:bCs/>
                <w:lang w:eastAsia="en-US"/>
              </w:rPr>
              <w:tab/>
            </w:r>
            <w:r w:rsidRPr="00A613C5">
              <w:rPr>
                <w:rFonts w:ascii="Arial Narrow" w:eastAsiaTheme="minorHAnsi" w:hAnsi="Arial Narrow" w:cs="Arial"/>
                <w:b/>
                <w:bCs/>
                <w:lang w:eastAsia="en-US"/>
              </w:rPr>
              <w:tab/>
            </w:r>
            <w:r w:rsidRPr="00A613C5">
              <w:rPr>
                <w:rFonts w:ascii="Arial Narrow" w:eastAsiaTheme="minorHAnsi" w:hAnsi="Arial Narrow" w:cs="Arial"/>
                <w:b/>
                <w:bCs/>
                <w:lang w:eastAsia="en-US"/>
              </w:rPr>
              <w:tab/>
            </w:r>
            <w:r w:rsidRPr="00A613C5">
              <w:rPr>
                <w:rFonts w:ascii="Arial Narrow" w:eastAsiaTheme="minorHAnsi" w:hAnsi="Arial Narrow" w:cs="Arial"/>
                <w:b/>
                <w:bCs/>
                <w:lang w:eastAsia="en-US"/>
              </w:rPr>
              <w:tab/>
            </w:r>
            <w:r w:rsidRPr="00A613C5">
              <w:rPr>
                <w:rFonts w:ascii="Arial Narrow" w:eastAsiaTheme="minorHAnsi" w:hAnsi="Arial Narrow" w:cs="Arial"/>
                <w:b/>
                <w:bCs/>
                <w:lang w:eastAsia="en-US"/>
              </w:rPr>
              <w:tab/>
            </w:r>
            <w:r w:rsidRPr="00A613C5">
              <w:rPr>
                <w:rFonts w:ascii="Arial Narrow" w:hAnsi="Arial Narrow" w:cs="Arial"/>
                <w:b/>
                <w:bCs/>
                <w:lang w:eastAsia="en-US"/>
              </w:rPr>
              <w:t>12:0</w:t>
            </w:r>
          </w:p>
        </w:tc>
      </w:tr>
      <w:tr w:rsidR="0080263C" w:rsidRPr="00A613C5" w14:paraId="0CAE4C81" w14:textId="77777777" w:rsidTr="0080263C">
        <w:trPr>
          <w:gridAfter w:val="1"/>
          <w:wAfter w:w="10" w:type="dxa"/>
          <w:trHeight w:val="541"/>
          <w:tblHeader/>
        </w:trPr>
        <w:tc>
          <w:tcPr>
            <w:tcW w:w="6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4D2206B7"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lastRenderedPageBreak/>
              <w:t>16</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2D68773E"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Landratsamt Regensburg – Sachgebiet S41 Bauleitplanung</w:t>
            </w:r>
          </w:p>
        </w:tc>
        <w:tc>
          <w:tcPr>
            <w:tcW w:w="75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1BB35A6B"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In der Anlage darf ich Ihnen die eingegangenen Stellungnahmen der nachfolgenden Fachstellen zu der im Betreff genannten Bauleitplanung per E-Mail übersenden: </w:t>
            </w:r>
          </w:p>
          <w:p w14:paraId="4AA08CFE"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L16, Kommunale Abfallentsorgung </w:t>
            </w:r>
          </w:p>
          <w:p w14:paraId="0C4DC91D"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L18, Fachreferent f</w:t>
            </w:r>
            <w:r>
              <w:rPr>
                <w:rFonts w:ascii="Arial Narrow" w:eastAsiaTheme="minorHAnsi" w:hAnsi="Arial Narrow" w:cs="Arial Narrow"/>
                <w:lang w:eastAsia="en-US"/>
              </w:rPr>
              <w:t>ü</w:t>
            </w:r>
            <w:r>
              <w:rPr>
                <w:rFonts w:ascii="Arial Narrow" w:eastAsiaTheme="minorHAnsi" w:hAnsi="Arial Narrow" w:cs="Arial"/>
                <w:lang w:eastAsia="en-US"/>
              </w:rPr>
              <w:t xml:space="preserve">r Denkmalschutz </w:t>
            </w:r>
          </w:p>
          <w:p w14:paraId="1F291309"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S44, Tiefbau, Kreisbauhof </w:t>
            </w:r>
          </w:p>
          <w:p w14:paraId="05CC0E46"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S31, Staatliches Abfallrecht, Wasserrecht und Gew</w:t>
            </w:r>
            <w:r>
              <w:rPr>
                <w:rFonts w:ascii="Arial Narrow" w:eastAsiaTheme="minorHAnsi" w:hAnsi="Arial Narrow" w:cs="Arial Narrow"/>
                <w:lang w:eastAsia="en-US"/>
              </w:rPr>
              <w:t>ä</w:t>
            </w:r>
            <w:r>
              <w:rPr>
                <w:rFonts w:ascii="Arial Narrow" w:eastAsiaTheme="minorHAnsi" w:hAnsi="Arial Narrow" w:cs="Arial"/>
                <w:lang w:eastAsia="en-US"/>
              </w:rPr>
              <w:t xml:space="preserve">sserschutz </w:t>
            </w:r>
          </w:p>
          <w:p w14:paraId="004C4A48"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Kreisbrandrat </w:t>
            </w:r>
          </w:p>
          <w:p w14:paraId="09CA5E23"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338A1E1D"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Die Fachstellen S33-2, Natur- und Landschaftsschutz, L31, Verkehrsentwicklung, L41, Kreisjugend</w:t>
            </w:r>
          </w:p>
          <w:p w14:paraId="54B205A2" w14:textId="77777777" w:rsidR="0080263C" w:rsidRDefault="0080263C">
            <w:pPr>
              <w:spacing w:line="256" w:lineRule="auto"/>
              <w:rPr>
                <w:rFonts w:ascii="Arial Narrow" w:eastAsiaTheme="minorHAnsi" w:hAnsi="Arial Narrow" w:cs="Arial"/>
                <w:lang w:eastAsia="en-US"/>
              </w:rPr>
            </w:pPr>
            <w:proofErr w:type="spellStart"/>
            <w:r>
              <w:rPr>
                <w:rFonts w:ascii="Arial Narrow" w:eastAsiaTheme="minorHAnsi" w:hAnsi="Arial Narrow" w:cs="Arial"/>
                <w:lang w:eastAsia="en-US"/>
              </w:rPr>
              <w:t>amt</w:t>
            </w:r>
            <w:proofErr w:type="spellEnd"/>
            <w:r>
              <w:rPr>
                <w:rFonts w:ascii="Arial Narrow" w:eastAsiaTheme="minorHAnsi" w:hAnsi="Arial Narrow" w:cs="Arial"/>
                <w:lang w:eastAsia="en-US"/>
              </w:rPr>
              <w:t>, und S</w:t>
            </w:r>
            <w:r>
              <w:rPr>
                <w:rFonts w:ascii="Calibri" w:eastAsiaTheme="minorHAnsi" w:hAnsi="Calibri" w:cs="Calibri"/>
                <w:lang w:eastAsia="en-US"/>
              </w:rPr>
              <w:t>51/52</w:t>
            </w:r>
            <w:r>
              <w:rPr>
                <w:rFonts w:ascii="Arial Narrow" w:eastAsiaTheme="minorHAnsi" w:hAnsi="Arial Narrow" w:cs="Arial"/>
                <w:lang w:eastAsia="en-US"/>
              </w:rPr>
              <w:t xml:space="preserve">, Gesundheitsamt, brachten keine Äußerung vor, so dass davon ausgegangen werden kann,  dass mit der Planung Einverständnis besteht oder die wahrzunehmenden öffentlichen Belange durch  den Bebauungsplan nicht berührt werden. </w:t>
            </w:r>
          </w:p>
          <w:p w14:paraId="4C8EF0E7"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22BCB65F"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Es wird darauf hingewiesen, dass zum aktuellen Zeitpunkt eine </w:t>
            </w:r>
            <w:r>
              <w:rPr>
                <w:rFonts w:ascii="Arial Narrow" w:eastAsiaTheme="minorHAnsi" w:hAnsi="Arial Narrow" w:cs="Arial"/>
                <w:b/>
                <w:bCs/>
                <w:lang w:eastAsia="en-US"/>
              </w:rPr>
              <w:t xml:space="preserve">immissionsschutzfachliche </w:t>
            </w:r>
            <w:proofErr w:type="spellStart"/>
            <w:r>
              <w:rPr>
                <w:rFonts w:ascii="Arial Narrow" w:eastAsiaTheme="minorHAnsi" w:hAnsi="Arial Narrow" w:cs="Arial"/>
                <w:b/>
                <w:bCs/>
                <w:lang w:eastAsia="en-US"/>
              </w:rPr>
              <w:t>Beurtei</w:t>
            </w:r>
            <w:proofErr w:type="spellEnd"/>
            <w:r>
              <w:rPr>
                <w:rFonts w:ascii="Arial Narrow" w:eastAsiaTheme="minorHAnsi" w:hAnsi="Arial Narrow" w:cs="Arial"/>
                <w:b/>
                <w:bCs/>
                <w:lang w:eastAsia="en-US"/>
              </w:rPr>
              <w:t xml:space="preserve">- </w:t>
            </w:r>
            <w:proofErr w:type="spellStart"/>
            <w:r>
              <w:rPr>
                <w:rFonts w:ascii="Arial Narrow" w:eastAsiaTheme="minorHAnsi" w:hAnsi="Arial Narrow" w:cs="Arial"/>
                <w:b/>
                <w:bCs/>
                <w:lang w:eastAsia="en-US"/>
              </w:rPr>
              <w:t>lung</w:t>
            </w:r>
            <w:proofErr w:type="spellEnd"/>
            <w:r>
              <w:rPr>
                <w:rFonts w:ascii="Arial Narrow" w:eastAsiaTheme="minorHAnsi" w:hAnsi="Arial Narrow" w:cs="Arial"/>
                <w:lang w:eastAsia="en-US"/>
              </w:rPr>
              <w:t xml:space="preserve"> der Planung seitens des Landratsamtes nicht möglich ist. Aus diesem Grunde ist anzuraten, immissionsschutzrelevante Fragestellungen durch die Beauftragung entsprechender Fachgutachten abzuklären.  </w:t>
            </w:r>
          </w:p>
          <w:p w14:paraId="3CAD15EE" w14:textId="77777777" w:rsidR="0080263C" w:rsidRDefault="0080263C">
            <w:pPr>
              <w:spacing w:line="256" w:lineRule="auto"/>
              <w:rPr>
                <w:rFonts w:ascii="Arial Narrow" w:eastAsiaTheme="minorHAnsi" w:hAnsi="Arial Narrow" w:cs="Arial"/>
                <w:lang w:eastAsia="en-US"/>
              </w:rPr>
            </w:pPr>
          </w:p>
          <w:p w14:paraId="572F26DF" w14:textId="77777777" w:rsidR="0080263C" w:rsidRDefault="0080263C">
            <w:pPr>
              <w:spacing w:line="256" w:lineRule="auto"/>
              <w:rPr>
                <w:rFonts w:ascii="Arial Narrow" w:eastAsiaTheme="minorHAnsi" w:hAnsi="Arial Narrow" w:cs="Arial"/>
                <w:lang w:eastAsia="en-US"/>
              </w:rPr>
            </w:pPr>
          </w:p>
          <w:p w14:paraId="46F329EE" w14:textId="77777777" w:rsidR="0080263C" w:rsidRDefault="0080263C">
            <w:pPr>
              <w:spacing w:line="256" w:lineRule="auto"/>
              <w:rPr>
                <w:rFonts w:ascii="Arial Narrow" w:eastAsiaTheme="minorHAnsi" w:hAnsi="Arial Narrow" w:cs="Arial"/>
                <w:lang w:eastAsia="en-US"/>
              </w:rPr>
            </w:pPr>
          </w:p>
          <w:p w14:paraId="799C5F08" w14:textId="77777777" w:rsidR="0080263C" w:rsidRDefault="0080263C">
            <w:pPr>
              <w:spacing w:line="256" w:lineRule="auto"/>
              <w:rPr>
                <w:rFonts w:ascii="Arial Narrow" w:eastAsiaTheme="minorHAnsi" w:hAnsi="Arial Narrow" w:cs="Arial"/>
                <w:lang w:eastAsia="en-US"/>
              </w:rPr>
            </w:pPr>
          </w:p>
          <w:p w14:paraId="7EF6B25C" w14:textId="77777777" w:rsidR="0080263C" w:rsidRDefault="0080263C">
            <w:pPr>
              <w:spacing w:line="256" w:lineRule="auto"/>
              <w:rPr>
                <w:rFonts w:ascii="Arial Narrow" w:eastAsiaTheme="minorHAnsi" w:hAnsi="Arial Narrow" w:cs="Arial"/>
                <w:lang w:eastAsia="en-US"/>
              </w:rPr>
            </w:pPr>
          </w:p>
          <w:p w14:paraId="59256862" w14:textId="77777777" w:rsidR="0080263C" w:rsidRDefault="0080263C">
            <w:pPr>
              <w:spacing w:line="256" w:lineRule="auto"/>
              <w:rPr>
                <w:rFonts w:ascii="Arial Narrow" w:eastAsiaTheme="minorHAnsi" w:hAnsi="Arial Narrow" w:cs="Arial"/>
                <w:lang w:eastAsia="en-US"/>
              </w:rPr>
            </w:pPr>
          </w:p>
          <w:p w14:paraId="0B226646"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41BA49C5"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Die seitens des </w:t>
            </w:r>
            <w:r>
              <w:rPr>
                <w:rFonts w:ascii="Arial Narrow" w:eastAsiaTheme="minorHAnsi" w:hAnsi="Arial Narrow" w:cs="Arial"/>
                <w:b/>
                <w:bCs/>
                <w:lang w:eastAsia="en-US"/>
              </w:rPr>
              <w:t>Sachgebietes S41, Bauleitplanung,</w:t>
            </w:r>
            <w:r>
              <w:rPr>
                <w:rFonts w:ascii="Arial Narrow" w:eastAsiaTheme="minorHAnsi" w:hAnsi="Arial Narrow" w:cs="Arial"/>
                <w:lang w:eastAsia="en-US"/>
              </w:rPr>
              <w:t xml:space="preserve"> in der Stellungnahme vom 22.12.2022 vorgebrachten Einwendungen wurden bedingt in den Entwurf eingearbeitet. An den nicht bzw. unzureichend in der Planung Eingang gefundenen Anregungen halten wir vollumfänglich fest. Ergänzend hierzu verweisen wir auf unsere </w:t>
            </w:r>
            <w:r>
              <w:rPr>
                <w:rFonts w:ascii="Arial Narrow" w:eastAsiaTheme="minorHAnsi" w:hAnsi="Arial Narrow" w:cs="Arial"/>
                <w:b/>
                <w:bCs/>
                <w:lang w:eastAsia="en-US"/>
              </w:rPr>
              <w:t>Handskizzen (Anmerkungen in rot)</w:t>
            </w:r>
            <w:r>
              <w:rPr>
                <w:rFonts w:ascii="Arial Narrow" w:eastAsiaTheme="minorHAnsi" w:hAnsi="Arial Narrow" w:cs="Arial"/>
                <w:lang w:eastAsia="en-US"/>
              </w:rPr>
              <w:t xml:space="preserve"> als Bestandteil unserer Stellungnahme sowie nachfolgend dargelegte Punkte: </w:t>
            </w:r>
          </w:p>
          <w:p w14:paraId="22ACE934" w14:textId="77777777" w:rsidR="0080263C" w:rsidRDefault="0080263C">
            <w:pPr>
              <w:spacing w:line="256" w:lineRule="auto"/>
              <w:rPr>
                <w:rFonts w:ascii="Arial Narrow" w:eastAsiaTheme="minorHAnsi" w:hAnsi="Arial Narrow" w:cs="Arial"/>
                <w:u w:val="single"/>
                <w:lang w:eastAsia="en-US"/>
              </w:rPr>
            </w:pPr>
            <w:r>
              <w:rPr>
                <w:rFonts w:ascii="Arial Narrow" w:eastAsiaTheme="minorHAnsi" w:hAnsi="Arial Narrow" w:cs="Arial"/>
                <w:lang w:eastAsia="en-US"/>
              </w:rPr>
              <w:t xml:space="preserve"> </w:t>
            </w:r>
          </w:p>
          <w:p w14:paraId="5E7B332D" w14:textId="77777777" w:rsidR="0080263C" w:rsidRDefault="0080263C">
            <w:pPr>
              <w:spacing w:line="256" w:lineRule="auto"/>
              <w:rPr>
                <w:rFonts w:ascii="Arial Narrow" w:eastAsiaTheme="minorHAnsi" w:hAnsi="Arial Narrow" w:cs="Arial"/>
                <w:u w:val="single"/>
                <w:lang w:eastAsia="en-US"/>
              </w:rPr>
            </w:pPr>
            <w:r>
              <w:rPr>
                <w:rFonts w:ascii="Arial Narrow" w:eastAsiaTheme="minorHAnsi" w:hAnsi="Arial Narrow" w:cs="Arial"/>
                <w:u w:val="single"/>
                <w:lang w:eastAsia="en-US"/>
              </w:rPr>
              <w:t xml:space="preserve">Bedarf: </w:t>
            </w:r>
          </w:p>
          <w:p w14:paraId="37672389"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Hinsichtlich des Bedarfs verweisen wir vollumfänglich auf unsere Ausführungen in der Stellungnahme  vom 07.02.2025 zur f</w:t>
            </w:r>
            <w:r>
              <w:rPr>
                <w:rFonts w:ascii="Arial Narrow" w:eastAsiaTheme="minorHAnsi" w:hAnsi="Arial Narrow" w:cs="Arial Narrow"/>
                <w:lang w:eastAsia="en-US"/>
              </w:rPr>
              <w:t>ö</w:t>
            </w:r>
            <w:r>
              <w:rPr>
                <w:rFonts w:ascii="Arial Narrow" w:eastAsiaTheme="minorHAnsi" w:hAnsi="Arial Narrow" w:cs="Arial"/>
                <w:lang w:eastAsia="en-US"/>
              </w:rPr>
              <w:t>rmlichen Beteiligung des Fl</w:t>
            </w:r>
            <w:r>
              <w:rPr>
                <w:rFonts w:ascii="Arial Narrow" w:eastAsiaTheme="minorHAnsi" w:hAnsi="Arial Narrow" w:cs="Arial Narrow"/>
                <w:lang w:eastAsia="en-US"/>
              </w:rPr>
              <w:t>ä</w:t>
            </w:r>
            <w:r>
              <w:rPr>
                <w:rFonts w:ascii="Arial Narrow" w:eastAsiaTheme="minorHAnsi" w:hAnsi="Arial Narrow" w:cs="Arial"/>
                <w:lang w:eastAsia="en-US"/>
              </w:rPr>
              <w:t xml:space="preserve">chennutzungsplans. </w:t>
            </w:r>
          </w:p>
          <w:p w14:paraId="0ACAFE9D" w14:textId="77777777" w:rsidR="0080263C" w:rsidRDefault="0080263C">
            <w:pPr>
              <w:spacing w:line="256" w:lineRule="auto"/>
              <w:rPr>
                <w:rFonts w:ascii="Arial Narrow" w:eastAsiaTheme="minorHAnsi" w:hAnsi="Arial Narrow" w:cs="Arial"/>
                <w:lang w:eastAsia="en-US"/>
              </w:rPr>
            </w:pPr>
          </w:p>
          <w:p w14:paraId="28967739" w14:textId="77777777" w:rsidR="0080263C" w:rsidRDefault="0080263C">
            <w:pPr>
              <w:spacing w:line="256" w:lineRule="auto"/>
              <w:rPr>
                <w:rFonts w:ascii="Arial Narrow" w:eastAsiaTheme="minorHAnsi" w:hAnsi="Arial Narrow" w:cs="Arial"/>
                <w:lang w:eastAsia="en-US"/>
              </w:rPr>
            </w:pPr>
          </w:p>
          <w:p w14:paraId="2F68834D"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5781E049" w14:textId="77777777" w:rsidR="0080263C" w:rsidRDefault="0080263C">
            <w:pPr>
              <w:spacing w:line="256" w:lineRule="auto"/>
              <w:rPr>
                <w:rFonts w:ascii="Arial Narrow" w:eastAsiaTheme="minorHAnsi" w:hAnsi="Arial Narrow" w:cs="Arial"/>
                <w:u w:val="single"/>
                <w:lang w:eastAsia="en-US"/>
              </w:rPr>
            </w:pPr>
            <w:r>
              <w:rPr>
                <w:rFonts w:ascii="Arial Narrow" w:eastAsiaTheme="minorHAnsi" w:hAnsi="Arial Narrow" w:cs="Arial"/>
                <w:u w:val="single"/>
                <w:lang w:eastAsia="en-US"/>
              </w:rPr>
              <w:t xml:space="preserve">Abweichendes Maß der Tiefe der Abstandsflächen: </w:t>
            </w:r>
          </w:p>
          <w:p w14:paraId="2C863D04"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Die Festsetzung nach §9 Abs. </w:t>
            </w:r>
            <w:r>
              <w:rPr>
                <w:rFonts w:ascii="Arial" w:eastAsiaTheme="minorHAnsi" w:hAnsi="Arial" w:cs="Arial"/>
                <w:lang w:eastAsia="en-US"/>
              </w:rPr>
              <w:t xml:space="preserve">1 </w:t>
            </w:r>
            <w:r>
              <w:rPr>
                <w:rFonts w:ascii="Arial Narrow" w:eastAsiaTheme="minorHAnsi" w:hAnsi="Arial Narrow" w:cs="Arial"/>
                <w:lang w:eastAsia="en-US"/>
              </w:rPr>
              <w:t xml:space="preserve">Nr. </w:t>
            </w:r>
            <w:r>
              <w:rPr>
                <w:rFonts w:ascii="Arial" w:eastAsiaTheme="minorHAnsi" w:hAnsi="Arial" w:cs="Arial"/>
                <w:lang w:eastAsia="en-US"/>
              </w:rPr>
              <w:t>2a</w:t>
            </w:r>
            <w:r>
              <w:rPr>
                <w:rFonts w:ascii="Arial Narrow" w:eastAsiaTheme="minorHAnsi" w:hAnsi="Arial Narrow" w:cs="Arial"/>
                <w:lang w:eastAsia="en-US"/>
              </w:rPr>
              <w:t xml:space="preserve"> BauGB muss inhaltlich und r</w:t>
            </w:r>
            <w:r>
              <w:rPr>
                <w:rFonts w:ascii="Arial Narrow" w:eastAsiaTheme="minorHAnsi" w:hAnsi="Arial Narrow" w:cs="Arial Narrow"/>
                <w:lang w:eastAsia="en-US"/>
              </w:rPr>
              <w:t>ä</w:t>
            </w:r>
            <w:r>
              <w:rPr>
                <w:rFonts w:ascii="Arial Narrow" w:eastAsiaTheme="minorHAnsi" w:hAnsi="Arial Narrow" w:cs="Arial"/>
                <w:lang w:eastAsia="en-US"/>
              </w:rPr>
              <w:t>umlich dem Bestimmtheitsgebot gen</w:t>
            </w:r>
            <w:r>
              <w:rPr>
                <w:rFonts w:ascii="Arial Narrow" w:eastAsiaTheme="minorHAnsi" w:hAnsi="Arial Narrow" w:cs="Arial Narrow"/>
                <w:lang w:eastAsia="en-US"/>
              </w:rPr>
              <w:t>ü</w:t>
            </w:r>
            <w:r>
              <w:rPr>
                <w:rFonts w:ascii="Arial Narrow" w:eastAsiaTheme="minorHAnsi" w:hAnsi="Arial Narrow" w:cs="Arial"/>
                <w:lang w:eastAsia="en-US"/>
              </w:rPr>
              <w:t xml:space="preserve">gen. Es ist „parzellenscharf“ festzulegen, auf welchen konkreten Flächen die Festsetzung wirksam werden soll. Derzeit werden flächenbezogene „Baufenster“ (eine von Baugrenzen umschlossene Teilfläche des Baugrundstücks) in der Planung vorgesehen. Da die Abstandstiefe von der Gebäudehöhe abhängig ist, erachten wir eine „Baukörperfestsetzung“ (eine durch Baulinien und/ oder Baugrenzen umfasste Fläche mit Festsetzungen zur Gebäudehöhe) für erforderlich. Eine solche Festsetzungsweise gewährleistet eine konkrete Betrachtung der örtlichen Situation. Eine nur textliche Festsetzung wird i. d.  R. nicht genau genug sein, so dass wir neben der exakten Bemaßung des Planteils des Bebauungsplans (Entfernung der Gebäulichkeit innerhalb der Baugrenze oder auf der Baulinie zur entfernten Baugrenze/ Grundstücksgrenze oder Straßenmitte) einen Abstandsflächenplan nahelegen. Dieser sollte die gemäß der BayBO grundsätzlich zu erbringenden Abstandsflächen der abstandsflächenpflichtigen Gebäude als auch die in den Abstandsflächen sowie ohne eigene Abstandsflächen zulässigen baulichen Anlagen darstellen und die Verkürzungen (zur Vermeidung etwaiger Überlagerungen der Gebäulichkeiten oder </w:t>
            </w:r>
            <w:r>
              <w:rPr>
                <w:rFonts w:ascii="Arial Narrow" w:eastAsiaTheme="minorHAnsi" w:hAnsi="Arial Narrow" w:cs="Arial"/>
                <w:b/>
                <w:bCs/>
                <w:lang w:eastAsia="en-US"/>
              </w:rPr>
              <w:t>unzulässigen Reduzierung der Abstandsflächen auf null</w:t>
            </w:r>
            <w:r>
              <w:rPr>
                <w:rFonts w:ascii="Arial Narrow" w:eastAsiaTheme="minorHAnsi" w:hAnsi="Arial Narrow" w:cs="Arial"/>
                <w:lang w:eastAsia="en-US"/>
              </w:rPr>
              <w:t xml:space="preserve">) ersehen lassen. Auch hier wird die Wiedergabe exakter Maße notwendig.  </w:t>
            </w:r>
          </w:p>
          <w:p w14:paraId="34DF9CE5"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Wir erlauben uns darauf hinzuweisen, dass Festsetzungen nach Nr. 2a nur aus st</w:t>
            </w:r>
            <w:r>
              <w:rPr>
                <w:rFonts w:ascii="Arial Narrow" w:eastAsiaTheme="minorHAnsi" w:hAnsi="Arial Narrow" w:cs="Arial Narrow"/>
                <w:lang w:eastAsia="en-US"/>
              </w:rPr>
              <w:t>ä</w:t>
            </w:r>
            <w:r>
              <w:rPr>
                <w:rFonts w:ascii="Arial Narrow" w:eastAsiaTheme="minorHAnsi" w:hAnsi="Arial Narrow" w:cs="Arial"/>
                <w:lang w:eastAsia="en-US"/>
              </w:rPr>
              <w:t>dtebaulichen Gr</w:t>
            </w:r>
            <w:r>
              <w:rPr>
                <w:rFonts w:ascii="Arial Narrow" w:eastAsiaTheme="minorHAnsi" w:hAnsi="Arial Narrow" w:cs="Arial Narrow"/>
                <w:lang w:eastAsia="en-US"/>
              </w:rPr>
              <w:t>ü</w:t>
            </w:r>
            <w:r>
              <w:rPr>
                <w:rFonts w:ascii="Arial Narrow" w:eastAsiaTheme="minorHAnsi" w:hAnsi="Arial Narrow" w:cs="Arial"/>
                <w:lang w:eastAsia="en-US"/>
              </w:rPr>
              <w:t xml:space="preserve">nden zulässig sind; sie dürfen nicht aus anderen Gründen getroffen werden, z. B. aus Gründen des Bauordnungsrechts, des Denkmalschutzes oder der Baugestaltung. Da im gegenständlichen Fall eine </w:t>
            </w:r>
            <w:r>
              <w:rPr>
                <w:rFonts w:ascii="Arial Narrow" w:eastAsiaTheme="minorHAnsi" w:hAnsi="Arial Narrow" w:cs="Arial"/>
                <w:lang w:eastAsia="en-US"/>
              </w:rPr>
              <w:lastRenderedPageBreak/>
              <w:t xml:space="preserve">Unterschreitung beabsichtigt ist, sind die Prüfung der städtebaulichen Erforderlichkeit und Rechtfertigung sowie die Abwägung besonders sorgfältig vorzunehmen. Die maßgeblichen städtebaulichen Gründe sind zu konkretisieren und in der Begründung nach §§ </w:t>
            </w:r>
            <w:r>
              <w:rPr>
                <w:rFonts w:ascii="Arial" w:eastAsiaTheme="minorHAnsi" w:hAnsi="Arial" w:cs="Arial"/>
                <w:lang w:eastAsia="en-US"/>
              </w:rPr>
              <w:t>2</w:t>
            </w:r>
            <w:r>
              <w:rPr>
                <w:rFonts w:ascii="Arial Narrow" w:eastAsiaTheme="minorHAnsi" w:hAnsi="Arial Narrow" w:cs="Arial"/>
                <w:lang w:eastAsia="en-US"/>
              </w:rPr>
              <w:t xml:space="preserve">a bzw. 9 Abs. </w:t>
            </w:r>
            <w:r>
              <w:rPr>
                <w:rFonts w:ascii="Calibri" w:eastAsiaTheme="minorHAnsi" w:hAnsi="Calibri" w:cs="Calibri"/>
                <w:lang w:eastAsia="en-US"/>
              </w:rPr>
              <w:t>8</w:t>
            </w:r>
            <w:r>
              <w:rPr>
                <w:rFonts w:ascii="Arial Narrow" w:eastAsiaTheme="minorHAnsi" w:hAnsi="Arial Narrow" w:cs="Arial"/>
                <w:lang w:eastAsia="en-US"/>
              </w:rPr>
              <w:t xml:space="preserve"> BauGB darzulegen. Das Landesrecht tritt mit seinen Abstandsanforderungen nur unter bestimmten Voraussetzungen hinter Festsetzungen im Bebauungsplan zur</w:t>
            </w:r>
            <w:r>
              <w:rPr>
                <w:rFonts w:ascii="Arial Narrow" w:eastAsiaTheme="minorHAnsi" w:hAnsi="Arial Narrow" w:cs="Arial Narrow"/>
                <w:lang w:eastAsia="en-US"/>
              </w:rPr>
              <w:t>ü</w:t>
            </w:r>
            <w:r>
              <w:rPr>
                <w:rFonts w:ascii="Arial Narrow" w:eastAsiaTheme="minorHAnsi" w:hAnsi="Arial Narrow" w:cs="Arial"/>
                <w:lang w:eastAsia="en-US"/>
              </w:rPr>
              <w:t>ck, z. B. wenn die Beleuchtung mit Tageslicht, die L</w:t>
            </w:r>
            <w:r>
              <w:rPr>
                <w:rFonts w:ascii="Arial Narrow" w:eastAsiaTheme="minorHAnsi" w:hAnsi="Arial Narrow" w:cs="Arial Narrow"/>
                <w:lang w:eastAsia="en-US"/>
              </w:rPr>
              <w:t>ü</w:t>
            </w:r>
            <w:r>
              <w:rPr>
                <w:rFonts w:ascii="Arial Narrow" w:eastAsiaTheme="minorHAnsi" w:hAnsi="Arial Narrow" w:cs="Arial"/>
                <w:lang w:eastAsia="en-US"/>
              </w:rPr>
              <w:t>ftung und der Brandschutz gew</w:t>
            </w:r>
            <w:r>
              <w:rPr>
                <w:rFonts w:ascii="Arial Narrow" w:eastAsiaTheme="minorHAnsi" w:hAnsi="Arial Narrow" w:cs="Arial Narrow"/>
                <w:lang w:eastAsia="en-US"/>
              </w:rPr>
              <w:t>ä</w:t>
            </w:r>
            <w:r>
              <w:rPr>
                <w:rFonts w:ascii="Arial Narrow" w:eastAsiaTheme="minorHAnsi" w:hAnsi="Arial Narrow" w:cs="Arial"/>
                <w:lang w:eastAsia="en-US"/>
              </w:rPr>
              <w:t xml:space="preserve">hrleistet sind. Diese Voraussetzungen müssen objektiv gegeben sein und sich ebenfalls in der Begründung nach §§ </w:t>
            </w:r>
            <w:r>
              <w:rPr>
                <w:rFonts w:ascii="Arial" w:eastAsiaTheme="minorHAnsi" w:hAnsi="Arial" w:cs="Arial"/>
                <w:lang w:eastAsia="en-US"/>
              </w:rPr>
              <w:t>2</w:t>
            </w:r>
            <w:r>
              <w:rPr>
                <w:rFonts w:ascii="Arial Narrow" w:eastAsiaTheme="minorHAnsi" w:hAnsi="Arial Narrow" w:cs="Arial"/>
                <w:lang w:eastAsia="en-US"/>
              </w:rPr>
              <w:t xml:space="preserve">a bzw. </w:t>
            </w:r>
            <w:r>
              <w:rPr>
                <w:rFonts w:ascii="Calibri" w:eastAsiaTheme="minorHAnsi" w:hAnsi="Calibri" w:cs="Calibri"/>
                <w:lang w:eastAsia="en-US"/>
              </w:rPr>
              <w:t>9</w:t>
            </w:r>
            <w:r>
              <w:rPr>
                <w:rFonts w:ascii="Arial Narrow" w:eastAsiaTheme="minorHAnsi" w:hAnsi="Arial Narrow" w:cs="Arial"/>
                <w:lang w:eastAsia="en-US"/>
              </w:rPr>
              <w:t xml:space="preserve"> Abs. </w:t>
            </w:r>
            <w:r>
              <w:rPr>
                <w:rFonts w:ascii="Calibri" w:eastAsiaTheme="minorHAnsi" w:hAnsi="Calibri" w:cs="Calibri"/>
                <w:lang w:eastAsia="en-US"/>
              </w:rPr>
              <w:t>8</w:t>
            </w:r>
            <w:r>
              <w:rPr>
                <w:rFonts w:ascii="Arial Narrow" w:eastAsiaTheme="minorHAnsi" w:hAnsi="Arial Narrow" w:cs="Arial"/>
                <w:lang w:eastAsia="en-US"/>
              </w:rPr>
              <w:t xml:space="preserve"> BauGB wiederfinden.  </w:t>
            </w:r>
          </w:p>
          <w:p w14:paraId="0192B9E3"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74F1F1E2"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00D962B1"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b/>
                <w:bCs/>
                <w:lang w:eastAsia="en-US"/>
              </w:rPr>
              <w:t xml:space="preserve">Nachfolgend dürfen wir die Stellungnahme des Sachgebiets S44, Technische Bauaufsicht,  Bauüberwachung, Frau Christoph, anführen: </w:t>
            </w:r>
          </w:p>
          <w:p w14:paraId="2EABDB6C"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b/>
                <w:bCs/>
                <w:lang w:eastAsia="en-US"/>
              </w:rPr>
              <w:t xml:space="preserve"> </w:t>
            </w:r>
          </w:p>
          <w:p w14:paraId="120D7DC7"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Auf den Parzellen </w:t>
            </w:r>
            <w:r>
              <w:rPr>
                <w:rFonts w:ascii="Arial" w:eastAsiaTheme="minorHAnsi" w:hAnsi="Arial" w:cs="Arial"/>
                <w:lang w:eastAsia="en-US"/>
              </w:rPr>
              <w:t xml:space="preserve">1-3 </w:t>
            </w:r>
            <w:r>
              <w:rPr>
                <w:rFonts w:ascii="Arial Narrow" w:eastAsiaTheme="minorHAnsi" w:hAnsi="Arial Narrow" w:cs="Arial"/>
                <w:lang w:eastAsia="en-US"/>
              </w:rPr>
              <w:t>ist ausschlie</w:t>
            </w:r>
            <w:r>
              <w:rPr>
                <w:rFonts w:ascii="Arial Narrow" w:eastAsiaTheme="minorHAnsi" w:hAnsi="Arial Narrow" w:cs="Arial Narrow"/>
                <w:lang w:eastAsia="en-US"/>
              </w:rPr>
              <w:t>ß</w:t>
            </w:r>
            <w:r>
              <w:rPr>
                <w:rFonts w:ascii="Arial Narrow" w:eastAsiaTheme="minorHAnsi" w:hAnsi="Arial Narrow" w:cs="Arial"/>
                <w:lang w:eastAsia="en-US"/>
              </w:rPr>
              <w:t>lich der Bautyp E+D mit Satteldach und Wandh</w:t>
            </w:r>
            <w:r>
              <w:rPr>
                <w:rFonts w:ascii="Arial Narrow" w:eastAsiaTheme="minorHAnsi" w:hAnsi="Arial Narrow" w:cs="Arial Narrow"/>
                <w:lang w:eastAsia="en-US"/>
              </w:rPr>
              <w:t>ö</w:t>
            </w:r>
            <w:r>
              <w:rPr>
                <w:rFonts w:ascii="Arial Narrow" w:eastAsiaTheme="minorHAnsi" w:hAnsi="Arial Narrow" w:cs="Arial"/>
                <w:lang w:eastAsia="en-US"/>
              </w:rPr>
              <w:t xml:space="preserve">he max. </w:t>
            </w:r>
            <w:r>
              <w:rPr>
                <w:rFonts w:ascii="Calibri" w:eastAsiaTheme="minorHAnsi" w:hAnsi="Calibri" w:cs="Calibri"/>
                <w:lang w:eastAsia="en-US"/>
              </w:rPr>
              <w:t xml:space="preserve">4,20 </w:t>
            </w:r>
            <w:r>
              <w:rPr>
                <w:rFonts w:ascii="Arial Narrow" w:eastAsiaTheme="minorHAnsi" w:hAnsi="Arial Narrow" w:cs="Arial"/>
                <w:lang w:eastAsia="en-US"/>
              </w:rPr>
              <w:t>m  zulässig (</w:t>
            </w:r>
            <w:proofErr w:type="spellStart"/>
            <w:r>
              <w:rPr>
                <w:rFonts w:ascii="Arial Narrow" w:eastAsiaTheme="minorHAnsi" w:hAnsi="Arial Narrow" w:cs="Arial"/>
                <w:lang w:eastAsia="en-US"/>
              </w:rPr>
              <w:t>textl</w:t>
            </w:r>
            <w:proofErr w:type="spellEnd"/>
            <w:r>
              <w:rPr>
                <w:rFonts w:ascii="Arial Narrow" w:eastAsiaTheme="minorHAnsi" w:hAnsi="Arial Narrow" w:cs="Arial"/>
                <w:lang w:eastAsia="en-US"/>
              </w:rPr>
              <w:t xml:space="preserve">. FS Punkt </w:t>
            </w:r>
            <w:r>
              <w:rPr>
                <w:rFonts w:ascii="Calibri" w:eastAsiaTheme="minorHAnsi" w:hAnsi="Calibri" w:cs="Calibri"/>
                <w:lang w:eastAsia="en-US"/>
              </w:rPr>
              <w:t>4.1</w:t>
            </w:r>
            <w:r>
              <w:rPr>
                <w:rFonts w:ascii="Arial Narrow" w:eastAsiaTheme="minorHAnsi" w:hAnsi="Arial Narrow" w:cs="Arial"/>
                <w:lang w:eastAsia="en-US"/>
              </w:rPr>
              <w:t>). Daher sind aus dem Regelschnitt des Geb</w:t>
            </w:r>
            <w:r>
              <w:rPr>
                <w:rFonts w:ascii="Arial Narrow" w:eastAsiaTheme="minorHAnsi" w:hAnsi="Arial Narrow" w:cs="Arial Narrow"/>
                <w:lang w:eastAsia="en-US"/>
              </w:rPr>
              <w:t>ä</w:t>
            </w:r>
            <w:r>
              <w:rPr>
                <w:rFonts w:ascii="Arial Narrow" w:eastAsiaTheme="minorHAnsi" w:hAnsi="Arial Narrow" w:cs="Arial"/>
                <w:lang w:eastAsia="en-US"/>
              </w:rPr>
              <w:t xml:space="preserve">udetyps E + D die Dachformen Walmdach und Zeltdach zu entfernen. </w:t>
            </w:r>
          </w:p>
          <w:p w14:paraId="2A9EFB78"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30220752"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Punkt </w:t>
            </w:r>
            <w:r>
              <w:rPr>
                <w:rFonts w:ascii="Calibri" w:eastAsiaTheme="minorHAnsi" w:hAnsi="Calibri" w:cs="Calibri"/>
                <w:lang w:eastAsia="en-US"/>
              </w:rPr>
              <w:t>4.1</w:t>
            </w:r>
            <w:r>
              <w:rPr>
                <w:rFonts w:ascii="Arial Narrow" w:eastAsiaTheme="minorHAnsi" w:hAnsi="Arial Narrow" w:cs="Arial"/>
                <w:lang w:eastAsia="en-US"/>
              </w:rPr>
              <w:t xml:space="preserve"> regelt f</w:t>
            </w:r>
            <w:r>
              <w:rPr>
                <w:rFonts w:ascii="Arial Narrow" w:eastAsiaTheme="minorHAnsi" w:hAnsi="Arial Narrow" w:cs="Arial Narrow"/>
                <w:lang w:eastAsia="en-US"/>
              </w:rPr>
              <w:t>ü</w:t>
            </w:r>
            <w:r>
              <w:rPr>
                <w:rFonts w:ascii="Arial Narrow" w:eastAsiaTheme="minorHAnsi" w:hAnsi="Arial Narrow" w:cs="Arial"/>
                <w:lang w:eastAsia="en-US"/>
              </w:rPr>
              <w:t>r untergeordnete Geb</w:t>
            </w:r>
            <w:r>
              <w:rPr>
                <w:rFonts w:ascii="Arial Narrow" w:eastAsiaTheme="minorHAnsi" w:hAnsi="Arial Narrow" w:cs="Arial Narrow"/>
                <w:lang w:eastAsia="en-US"/>
              </w:rPr>
              <w:t>ä</w:t>
            </w:r>
            <w:r>
              <w:rPr>
                <w:rFonts w:ascii="Arial Narrow" w:eastAsiaTheme="minorHAnsi" w:hAnsi="Arial Narrow" w:cs="Arial"/>
                <w:lang w:eastAsia="en-US"/>
              </w:rPr>
              <w:t>udeteile und Anbauten ausschließlich Flach- und Pultdächer in Verbindung mit den Dachdeckungen Dachsteinen, Blechdeckung oder begrüntes Flachdach.   Verglaste Wintergärten oder verglaste Terrassenüberdachungen sind damit unzulässig; ist das gewollt?</w:t>
            </w:r>
          </w:p>
          <w:p w14:paraId="247F9305" w14:textId="77777777" w:rsidR="0080263C" w:rsidRDefault="0080263C">
            <w:pPr>
              <w:spacing w:line="256" w:lineRule="auto"/>
              <w:rPr>
                <w:rFonts w:ascii="Arial Narrow" w:eastAsiaTheme="minorHAnsi" w:hAnsi="Arial Narrow" w:cs="Arial"/>
                <w:lang w:eastAsia="en-US"/>
              </w:rPr>
            </w:pPr>
          </w:p>
          <w:p w14:paraId="4D37E7D1" w14:textId="77777777" w:rsidR="0080263C" w:rsidRDefault="0080263C">
            <w:pPr>
              <w:spacing w:line="256" w:lineRule="auto"/>
              <w:rPr>
                <w:rFonts w:ascii="Arial Narrow" w:eastAsiaTheme="minorHAnsi" w:hAnsi="Arial Narrow" w:cs="Arial"/>
                <w:lang w:eastAsia="en-US"/>
              </w:rPr>
            </w:pPr>
          </w:p>
          <w:p w14:paraId="74C51992"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Mindestens auf den Parzellen </w:t>
            </w:r>
            <w:r>
              <w:rPr>
                <w:rFonts w:ascii="Calibri" w:eastAsiaTheme="minorHAnsi" w:hAnsi="Calibri" w:cs="Calibri"/>
                <w:lang w:eastAsia="en-US"/>
              </w:rPr>
              <w:t>5</w:t>
            </w:r>
            <w:r>
              <w:rPr>
                <w:rFonts w:ascii="Arial Narrow" w:eastAsiaTheme="minorHAnsi" w:hAnsi="Arial Narrow" w:cs="Arial"/>
                <w:lang w:eastAsia="en-US"/>
              </w:rPr>
              <w:t xml:space="preserve">, </w:t>
            </w:r>
            <w:r>
              <w:rPr>
                <w:rFonts w:ascii="Calibri" w:eastAsiaTheme="minorHAnsi" w:hAnsi="Calibri" w:cs="Calibri"/>
                <w:lang w:eastAsia="en-US"/>
              </w:rPr>
              <w:t>6</w:t>
            </w:r>
            <w:r>
              <w:rPr>
                <w:rFonts w:ascii="Arial Narrow" w:eastAsiaTheme="minorHAnsi" w:hAnsi="Arial Narrow" w:cs="Arial"/>
                <w:lang w:eastAsia="en-US"/>
              </w:rPr>
              <w:t xml:space="preserve"> und </w:t>
            </w:r>
            <w:r>
              <w:rPr>
                <w:rFonts w:ascii="Calibri" w:eastAsiaTheme="minorHAnsi" w:hAnsi="Calibri" w:cs="Calibri"/>
                <w:lang w:eastAsia="en-US"/>
              </w:rPr>
              <w:t>7</w:t>
            </w:r>
            <w:r>
              <w:rPr>
                <w:rFonts w:ascii="Arial Narrow" w:eastAsiaTheme="minorHAnsi" w:hAnsi="Arial Narrow" w:cs="Arial"/>
                <w:lang w:eastAsia="en-US"/>
              </w:rPr>
              <w:t xml:space="preserve"> entsteht ein (teilweise) nutzbares Untergeschoss, zusammen mit der zulässigen Höhe von Abgrabungen von </w:t>
            </w:r>
            <w:r>
              <w:rPr>
                <w:rFonts w:ascii="Arial" w:eastAsiaTheme="minorHAnsi" w:hAnsi="Arial" w:cs="Arial"/>
                <w:lang w:eastAsia="en-US"/>
              </w:rPr>
              <w:t>+-20</w:t>
            </w:r>
            <w:r>
              <w:rPr>
                <w:rFonts w:ascii="Arial Narrow" w:eastAsiaTheme="minorHAnsi" w:hAnsi="Arial Narrow" w:cs="Arial"/>
                <w:lang w:eastAsia="en-US"/>
              </w:rPr>
              <w:t xml:space="preserve"> cm w</w:t>
            </w:r>
            <w:r>
              <w:rPr>
                <w:rFonts w:ascii="Arial Narrow" w:eastAsiaTheme="minorHAnsi" w:hAnsi="Arial Narrow" w:cs="Arial Narrow"/>
                <w:lang w:eastAsia="en-US"/>
              </w:rPr>
              <w:t>ä</w:t>
            </w:r>
            <w:r>
              <w:rPr>
                <w:rFonts w:ascii="Arial Narrow" w:eastAsiaTheme="minorHAnsi" w:hAnsi="Arial Narrow" w:cs="Arial"/>
                <w:lang w:eastAsia="en-US"/>
              </w:rPr>
              <w:t>ren auch Aufenthaltsr</w:t>
            </w:r>
            <w:r>
              <w:rPr>
                <w:rFonts w:ascii="Arial Narrow" w:eastAsiaTheme="minorHAnsi" w:hAnsi="Arial Narrow" w:cs="Arial Narrow"/>
                <w:lang w:eastAsia="en-US"/>
              </w:rPr>
              <w:t>ä</w:t>
            </w:r>
            <w:r>
              <w:rPr>
                <w:rFonts w:ascii="Arial Narrow" w:eastAsiaTheme="minorHAnsi" w:hAnsi="Arial Narrow" w:cs="Arial"/>
                <w:lang w:eastAsia="en-US"/>
              </w:rPr>
              <w:t>ume bzw. Einliegerwohnungen bauordnungsrechtlich zul</w:t>
            </w:r>
            <w:r>
              <w:rPr>
                <w:rFonts w:ascii="Arial Narrow" w:eastAsiaTheme="minorHAnsi" w:hAnsi="Arial Narrow" w:cs="Arial Narrow"/>
                <w:lang w:eastAsia="en-US"/>
              </w:rPr>
              <w:t>ä</w:t>
            </w:r>
            <w:r>
              <w:rPr>
                <w:rFonts w:ascii="Arial Narrow" w:eastAsiaTheme="minorHAnsi" w:hAnsi="Arial Narrow" w:cs="Arial"/>
                <w:lang w:eastAsia="en-US"/>
              </w:rPr>
              <w:t>ssig. Die Zahl der Wohneinheiten ist jedoch auf zwei pro Geb</w:t>
            </w:r>
            <w:r>
              <w:rPr>
                <w:rFonts w:ascii="Arial Narrow" w:eastAsiaTheme="minorHAnsi" w:hAnsi="Arial Narrow" w:cs="Arial Narrow"/>
                <w:lang w:eastAsia="en-US"/>
              </w:rPr>
              <w:t>ä</w:t>
            </w:r>
            <w:r>
              <w:rPr>
                <w:rFonts w:ascii="Arial Narrow" w:eastAsiaTheme="minorHAnsi" w:hAnsi="Arial Narrow" w:cs="Arial"/>
                <w:lang w:eastAsia="en-US"/>
              </w:rPr>
              <w:t>ude begrenzt, ev. k</w:t>
            </w:r>
            <w:r>
              <w:rPr>
                <w:rFonts w:ascii="Arial Narrow" w:eastAsiaTheme="minorHAnsi" w:hAnsi="Arial Narrow" w:cs="Arial Narrow"/>
                <w:lang w:eastAsia="en-US"/>
              </w:rPr>
              <w:t>ö</w:t>
            </w:r>
            <w:r>
              <w:rPr>
                <w:rFonts w:ascii="Arial Narrow" w:eastAsiaTheme="minorHAnsi" w:hAnsi="Arial Narrow" w:cs="Arial"/>
                <w:lang w:eastAsia="en-US"/>
              </w:rPr>
              <w:t>nnte daher zus</w:t>
            </w:r>
            <w:r>
              <w:rPr>
                <w:rFonts w:ascii="Arial Narrow" w:eastAsiaTheme="minorHAnsi" w:hAnsi="Arial Narrow" w:cs="Arial Narrow"/>
                <w:lang w:eastAsia="en-US"/>
              </w:rPr>
              <w:t>ä</w:t>
            </w:r>
            <w:r>
              <w:rPr>
                <w:rFonts w:ascii="Arial Narrow" w:eastAsiaTheme="minorHAnsi" w:hAnsi="Arial Narrow" w:cs="Arial"/>
                <w:lang w:eastAsia="en-US"/>
              </w:rPr>
              <w:t>tzlich eine fl</w:t>
            </w:r>
            <w:r>
              <w:rPr>
                <w:rFonts w:ascii="Arial Narrow" w:eastAsiaTheme="minorHAnsi" w:hAnsi="Arial Narrow" w:cs="Arial Narrow"/>
                <w:lang w:eastAsia="en-US"/>
              </w:rPr>
              <w:t>ä</w:t>
            </w:r>
            <w:r>
              <w:rPr>
                <w:rFonts w:ascii="Arial Narrow" w:eastAsiaTheme="minorHAnsi" w:hAnsi="Arial Narrow" w:cs="Arial"/>
                <w:lang w:eastAsia="en-US"/>
              </w:rPr>
              <w:t>chenm</w:t>
            </w:r>
            <w:r>
              <w:rPr>
                <w:rFonts w:ascii="Arial Narrow" w:eastAsiaTheme="minorHAnsi" w:hAnsi="Arial Narrow" w:cs="Arial Narrow"/>
                <w:lang w:eastAsia="en-US"/>
              </w:rPr>
              <w:t>äß</w:t>
            </w:r>
            <w:r>
              <w:rPr>
                <w:rFonts w:ascii="Arial Narrow" w:eastAsiaTheme="minorHAnsi" w:hAnsi="Arial Narrow" w:cs="Arial"/>
                <w:lang w:eastAsia="en-US"/>
              </w:rPr>
              <w:t xml:space="preserve">ig begrenzte Einliegerwohnung zugelassen werden. </w:t>
            </w:r>
          </w:p>
          <w:p w14:paraId="4872FA10"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7DF013BF"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Hinweis zur Höhenlage der Wohnhäuser: die gewählte Regelung mit der konkreten Angabe der Höhe über Normalnull mit einem Anpassungskorridor von +-20 cm wird der Klarheit der Festsetzung wegen ausdr</w:t>
            </w:r>
            <w:r>
              <w:rPr>
                <w:rFonts w:ascii="Arial Narrow" w:eastAsiaTheme="minorHAnsi" w:hAnsi="Arial Narrow" w:cs="Arial Narrow"/>
                <w:lang w:eastAsia="en-US"/>
              </w:rPr>
              <w:t>ü</w:t>
            </w:r>
            <w:r>
              <w:rPr>
                <w:rFonts w:ascii="Arial Narrow" w:eastAsiaTheme="minorHAnsi" w:hAnsi="Arial Narrow" w:cs="Arial"/>
                <w:lang w:eastAsia="en-US"/>
              </w:rPr>
              <w:t>cklich begr</w:t>
            </w:r>
            <w:r>
              <w:rPr>
                <w:rFonts w:ascii="Arial Narrow" w:eastAsiaTheme="minorHAnsi" w:hAnsi="Arial Narrow" w:cs="Arial Narrow"/>
                <w:lang w:eastAsia="en-US"/>
              </w:rPr>
              <w:t>üß</w:t>
            </w:r>
            <w:r>
              <w:rPr>
                <w:rFonts w:ascii="Arial Narrow" w:eastAsiaTheme="minorHAnsi" w:hAnsi="Arial Narrow" w:cs="Arial"/>
                <w:lang w:eastAsia="en-US"/>
              </w:rPr>
              <w:t>t; es wird nur darauf hingewiesen, dass diese Regelung nur bei entsprechender Ausf</w:t>
            </w:r>
            <w:r>
              <w:rPr>
                <w:rFonts w:ascii="Arial Narrow" w:eastAsiaTheme="minorHAnsi" w:hAnsi="Arial Narrow" w:cs="Arial Narrow"/>
                <w:lang w:eastAsia="en-US"/>
              </w:rPr>
              <w:t>ü</w:t>
            </w:r>
            <w:r>
              <w:rPr>
                <w:rFonts w:ascii="Arial Narrow" w:eastAsiaTheme="minorHAnsi" w:hAnsi="Arial Narrow" w:cs="Arial"/>
                <w:lang w:eastAsia="en-US"/>
              </w:rPr>
              <w:t>hrung der Erschlie</w:t>
            </w:r>
            <w:r>
              <w:rPr>
                <w:rFonts w:ascii="Arial Narrow" w:eastAsiaTheme="minorHAnsi" w:hAnsi="Arial Narrow" w:cs="Arial Narrow"/>
                <w:lang w:eastAsia="en-US"/>
              </w:rPr>
              <w:t>ß</w:t>
            </w:r>
            <w:r>
              <w:rPr>
                <w:rFonts w:ascii="Arial Narrow" w:eastAsiaTheme="minorHAnsi" w:hAnsi="Arial Narrow" w:cs="Arial"/>
                <w:lang w:eastAsia="en-US"/>
              </w:rPr>
              <w:t>ungsstra</w:t>
            </w:r>
            <w:r>
              <w:rPr>
                <w:rFonts w:ascii="Arial Narrow" w:eastAsiaTheme="minorHAnsi" w:hAnsi="Arial Narrow" w:cs="Arial Narrow"/>
                <w:lang w:eastAsia="en-US"/>
              </w:rPr>
              <w:t>ß</w:t>
            </w:r>
            <w:r>
              <w:rPr>
                <w:rFonts w:ascii="Arial Narrow" w:eastAsiaTheme="minorHAnsi" w:hAnsi="Arial Narrow" w:cs="Arial"/>
                <w:lang w:eastAsia="en-US"/>
              </w:rPr>
              <w:t xml:space="preserve">e funktioniert; bei den Parzellen </w:t>
            </w:r>
            <w:r>
              <w:rPr>
                <w:rFonts w:ascii="Calibri" w:eastAsiaTheme="minorHAnsi" w:hAnsi="Calibri" w:cs="Calibri"/>
                <w:lang w:eastAsia="en-US"/>
              </w:rPr>
              <w:t>5-7</w:t>
            </w:r>
            <w:r>
              <w:rPr>
                <w:rFonts w:ascii="Arial Narrow" w:eastAsiaTheme="minorHAnsi" w:hAnsi="Arial Narrow" w:cs="Arial"/>
                <w:lang w:eastAsia="en-US"/>
              </w:rPr>
              <w:t xml:space="preserve"> liegen die Wohnh</w:t>
            </w:r>
            <w:r>
              <w:rPr>
                <w:rFonts w:ascii="Arial Narrow" w:eastAsiaTheme="minorHAnsi" w:hAnsi="Arial Narrow" w:cs="Arial Narrow"/>
                <w:lang w:eastAsia="en-US"/>
              </w:rPr>
              <w:t>ä</w:t>
            </w:r>
            <w:r>
              <w:rPr>
                <w:rFonts w:ascii="Arial Narrow" w:eastAsiaTheme="minorHAnsi" w:hAnsi="Arial Narrow" w:cs="Arial"/>
                <w:lang w:eastAsia="en-US"/>
              </w:rPr>
              <w:t xml:space="preserve">user nur mit Nutzung der </w:t>
            </w:r>
            <w:r>
              <w:rPr>
                <w:rFonts w:ascii="Arial" w:eastAsiaTheme="minorHAnsi" w:hAnsi="Arial" w:cs="Arial"/>
                <w:lang w:eastAsia="en-US"/>
              </w:rPr>
              <w:t xml:space="preserve">20 </w:t>
            </w:r>
            <w:r>
              <w:rPr>
                <w:rFonts w:ascii="Arial Narrow" w:eastAsiaTheme="minorHAnsi" w:hAnsi="Arial Narrow" w:cs="Arial"/>
                <w:lang w:eastAsia="en-US"/>
              </w:rPr>
              <w:t>cm auf Stra</w:t>
            </w:r>
            <w:r>
              <w:rPr>
                <w:rFonts w:ascii="Arial Narrow" w:eastAsiaTheme="minorHAnsi" w:hAnsi="Arial Narrow" w:cs="Arial Narrow"/>
                <w:lang w:eastAsia="en-US"/>
              </w:rPr>
              <w:t>ß</w:t>
            </w:r>
            <w:r>
              <w:rPr>
                <w:rFonts w:ascii="Arial Narrow" w:eastAsiaTheme="minorHAnsi" w:hAnsi="Arial Narrow" w:cs="Arial"/>
                <w:lang w:eastAsia="en-US"/>
              </w:rPr>
              <w:t>enh</w:t>
            </w:r>
            <w:r>
              <w:rPr>
                <w:rFonts w:ascii="Arial Narrow" w:eastAsiaTheme="minorHAnsi" w:hAnsi="Arial Narrow" w:cs="Arial Narrow"/>
                <w:lang w:eastAsia="en-US"/>
              </w:rPr>
              <w:t>ö</w:t>
            </w:r>
            <w:r>
              <w:rPr>
                <w:rFonts w:ascii="Arial Narrow" w:eastAsiaTheme="minorHAnsi" w:hAnsi="Arial Narrow" w:cs="Arial"/>
                <w:lang w:eastAsia="en-US"/>
              </w:rPr>
              <w:t xml:space="preserve">he.  </w:t>
            </w:r>
          </w:p>
          <w:p w14:paraId="7E3281B7"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lastRenderedPageBreak/>
              <w:t xml:space="preserve">Festsetzungen, die dazu führen, dass Wohnhäuser unter Straßenhöhe situiert sind, werden in der Regel von den Bauherrschaften nicht akzeptiert. </w:t>
            </w:r>
          </w:p>
          <w:p w14:paraId="72A74915"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16AB915C"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4EF42B19"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b/>
                <w:bCs/>
                <w:lang w:eastAsia="en-US"/>
              </w:rPr>
              <w:t>Abschließend verweisen wir auf</w:t>
            </w:r>
            <w:r>
              <w:rPr>
                <w:rFonts w:ascii="Arial Narrow" w:eastAsiaTheme="minorHAnsi" w:hAnsi="Arial Narrow" w:cs="Arial"/>
                <w:lang w:eastAsia="en-US"/>
              </w:rPr>
              <w:t xml:space="preserve"> </w:t>
            </w:r>
            <w:r>
              <w:rPr>
                <w:rFonts w:ascii="Arial Narrow" w:eastAsiaTheme="minorHAnsi" w:hAnsi="Arial Narrow" w:cs="Arial"/>
                <w:b/>
                <w:bCs/>
                <w:lang w:eastAsia="en-US"/>
              </w:rPr>
              <w:t>die</w:t>
            </w:r>
            <w:r>
              <w:rPr>
                <w:rFonts w:ascii="Arial Narrow" w:eastAsiaTheme="minorHAnsi" w:hAnsi="Arial Narrow" w:cs="Arial"/>
                <w:lang w:eastAsia="en-US"/>
              </w:rPr>
              <w:t xml:space="preserve"> </w:t>
            </w:r>
            <w:r>
              <w:rPr>
                <w:rFonts w:ascii="Arial Narrow" w:eastAsiaTheme="minorHAnsi" w:hAnsi="Arial Narrow" w:cs="Arial"/>
                <w:b/>
                <w:bCs/>
                <w:lang w:eastAsia="en-US"/>
              </w:rPr>
              <w:t>in eigener Verantwortung abzuprüfende Checkliste</w:t>
            </w:r>
            <w:r>
              <w:rPr>
                <w:rFonts w:ascii="Arial Narrow" w:eastAsiaTheme="minorHAnsi" w:hAnsi="Arial Narrow" w:cs="Arial"/>
                <w:lang w:eastAsia="en-US"/>
              </w:rPr>
              <w:t xml:space="preserve"> </w:t>
            </w:r>
            <w:r>
              <w:rPr>
                <w:rFonts w:ascii="Arial Narrow" w:eastAsiaTheme="minorHAnsi" w:hAnsi="Arial Narrow" w:cs="Arial"/>
                <w:b/>
                <w:bCs/>
                <w:lang w:eastAsia="en-US"/>
              </w:rPr>
              <w:t xml:space="preserve">für die Bauleitplanung (Stand September </w:t>
            </w:r>
            <w:r>
              <w:rPr>
                <w:rFonts w:ascii="Arial" w:eastAsiaTheme="minorHAnsi" w:hAnsi="Arial" w:cs="Arial"/>
                <w:b/>
                <w:bCs/>
                <w:lang w:eastAsia="en-US"/>
              </w:rPr>
              <w:t>2024</w:t>
            </w:r>
            <w:r>
              <w:rPr>
                <w:rFonts w:ascii="Arial Narrow" w:eastAsiaTheme="minorHAnsi" w:hAnsi="Arial Narrow" w:cs="Arial"/>
                <w:b/>
                <w:bCs/>
                <w:lang w:eastAsia="en-US"/>
              </w:rPr>
              <w:t>).</w:t>
            </w:r>
            <w:r>
              <w:rPr>
                <w:rFonts w:ascii="Arial Narrow" w:eastAsiaTheme="minorHAnsi" w:hAnsi="Arial Narrow" w:cs="Arial"/>
                <w:lang w:eastAsia="en-US"/>
              </w:rPr>
              <w:t xml:space="preserve"> </w:t>
            </w:r>
          </w:p>
          <w:p w14:paraId="08262C29" w14:textId="77777777" w:rsidR="0080263C" w:rsidRDefault="0080263C">
            <w:pPr>
              <w:spacing w:line="256" w:lineRule="auto"/>
              <w:rPr>
                <w:rFonts w:ascii="Arial Narrow" w:eastAsiaTheme="minorHAnsi" w:hAnsi="Arial Narrow" w:cs="Arial"/>
                <w:lang w:eastAsia="en-US"/>
              </w:rPr>
            </w:pPr>
          </w:p>
          <w:p w14:paraId="3B78DEB6" w14:textId="77777777" w:rsidR="0080263C" w:rsidRDefault="0080263C">
            <w:pPr>
              <w:spacing w:line="256" w:lineRule="auto"/>
              <w:rPr>
                <w:rFonts w:ascii="Arial Narrow" w:eastAsiaTheme="minorHAnsi" w:hAnsi="Arial Narrow" w:cs="Arial"/>
                <w:lang w:eastAsia="en-US"/>
              </w:rPr>
            </w:pPr>
          </w:p>
          <w:p w14:paraId="2704C057" w14:textId="77777777" w:rsidR="0080263C" w:rsidRDefault="0080263C">
            <w:pPr>
              <w:spacing w:line="256" w:lineRule="auto"/>
              <w:rPr>
                <w:rFonts w:ascii="Arial Narrow" w:eastAsiaTheme="minorHAnsi" w:hAnsi="Arial Narrow" w:cs="Arial"/>
                <w:u w:val="single"/>
                <w:lang w:eastAsia="en-US"/>
              </w:rPr>
            </w:pPr>
            <w:r>
              <w:rPr>
                <w:rFonts w:ascii="Arial Narrow" w:eastAsiaTheme="minorHAnsi" w:hAnsi="Arial Narrow" w:cs="Arial"/>
                <w:u w:val="single"/>
                <w:lang w:eastAsia="en-US"/>
              </w:rPr>
              <w:t>Planzeichnung:</w:t>
            </w:r>
          </w:p>
          <w:p w14:paraId="7C53835F" w14:textId="77777777" w:rsidR="0080263C" w:rsidRDefault="0080263C">
            <w:pPr>
              <w:spacing w:line="256" w:lineRule="auto"/>
              <w:rPr>
                <w:rFonts w:ascii="Arial Narrow" w:eastAsiaTheme="minorHAnsi" w:hAnsi="Arial Narrow" w:cs="Arial"/>
                <w:u w:val="single"/>
                <w:lang w:eastAsia="en-US"/>
              </w:rPr>
            </w:pPr>
          </w:p>
          <w:p w14:paraId="2AE3D570"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Parkplatzfläche und Umgrenzung für Flächen von Garagen können sich nicht überlagern. Vgl. Art der Darstellung 6.1-6.3 </w:t>
            </w:r>
            <w:proofErr w:type="spellStart"/>
            <w:r>
              <w:rPr>
                <w:rFonts w:ascii="Arial Narrow" w:eastAsiaTheme="minorHAnsi" w:hAnsi="Arial Narrow" w:cs="Arial"/>
                <w:lang w:eastAsia="en-US"/>
              </w:rPr>
              <w:t>PlanZV</w:t>
            </w:r>
            <w:proofErr w:type="spellEnd"/>
            <w:r>
              <w:rPr>
                <w:rFonts w:ascii="Arial Narrow" w:eastAsiaTheme="minorHAnsi" w:hAnsi="Arial Narrow" w:cs="Arial"/>
                <w:lang w:eastAsia="en-US"/>
              </w:rPr>
              <w:t>.</w:t>
            </w:r>
          </w:p>
          <w:p w14:paraId="01800255" w14:textId="77777777" w:rsidR="0080263C" w:rsidRDefault="0080263C">
            <w:pPr>
              <w:spacing w:line="256" w:lineRule="auto"/>
              <w:rPr>
                <w:rFonts w:ascii="Arial Narrow" w:eastAsiaTheme="minorHAnsi" w:hAnsi="Arial Narrow" w:cs="Arial"/>
                <w:lang w:eastAsia="en-US"/>
              </w:rPr>
            </w:pPr>
          </w:p>
          <w:p w14:paraId="26E625C9" w14:textId="77777777" w:rsidR="0080263C" w:rsidRDefault="0080263C">
            <w:pPr>
              <w:spacing w:line="256" w:lineRule="auto"/>
              <w:rPr>
                <w:rFonts w:ascii="Arial Narrow" w:eastAsiaTheme="minorHAnsi" w:hAnsi="Arial Narrow" w:cs="Arial"/>
                <w:lang w:eastAsia="en-US"/>
              </w:rPr>
            </w:pPr>
          </w:p>
          <w:p w14:paraId="66445E9E"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Beschriftung des Geländes (tatsächlich/ festgesetztes/ geplantes/...)</w:t>
            </w:r>
          </w:p>
          <w:p w14:paraId="67EECD7E" w14:textId="77777777" w:rsidR="0080263C" w:rsidRDefault="0080263C">
            <w:pPr>
              <w:spacing w:line="256" w:lineRule="auto"/>
              <w:rPr>
                <w:rFonts w:ascii="Arial Narrow" w:eastAsiaTheme="minorHAnsi" w:hAnsi="Arial Narrow" w:cs="Arial"/>
                <w:lang w:eastAsia="en-US"/>
              </w:rPr>
            </w:pPr>
          </w:p>
          <w:p w14:paraId="4F4E471E" w14:textId="77777777" w:rsidR="0080263C" w:rsidRDefault="0080263C">
            <w:pPr>
              <w:spacing w:line="256" w:lineRule="auto"/>
              <w:rPr>
                <w:rFonts w:ascii="Arial Narrow" w:eastAsiaTheme="minorHAnsi" w:hAnsi="Arial Narrow" w:cs="Arial"/>
                <w:lang w:eastAsia="en-US"/>
              </w:rPr>
            </w:pPr>
          </w:p>
          <w:p w14:paraId="090B3CC4" w14:textId="77777777" w:rsidR="0080263C" w:rsidRDefault="0080263C">
            <w:pPr>
              <w:spacing w:line="256" w:lineRule="auto"/>
              <w:rPr>
                <w:rFonts w:ascii="Arial Narrow" w:eastAsiaTheme="minorHAnsi" w:hAnsi="Arial Narrow" w:cs="Arial"/>
                <w:u w:val="single"/>
                <w:lang w:eastAsia="en-US"/>
              </w:rPr>
            </w:pPr>
            <w:r>
              <w:rPr>
                <w:rFonts w:ascii="Arial Narrow" w:eastAsiaTheme="minorHAnsi" w:hAnsi="Arial Narrow" w:cs="Arial"/>
                <w:u w:val="single"/>
                <w:lang w:eastAsia="en-US"/>
              </w:rPr>
              <w:t>Textliche Festsetzungen:</w:t>
            </w:r>
          </w:p>
          <w:p w14:paraId="0F26F024" w14:textId="77777777" w:rsidR="0080263C" w:rsidRDefault="0080263C">
            <w:pPr>
              <w:spacing w:line="256" w:lineRule="auto"/>
              <w:rPr>
                <w:rFonts w:ascii="Arial Narrow" w:eastAsiaTheme="minorHAnsi" w:hAnsi="Arial Narrow" w:cs="Arial"/>
                <w:u w:val="single"/>
                <w:lang w:eastAsia="en-US"/>
              </w:rPr>
            </w:pPr>
          </w:p>
          <w:p w14:paraId="63D74CBF" w14:textId="77777777" w:rsidR="0080263C" w:rsidRDefault="0080263C" w:rsidP="0080263C">
            <w:pPr>
              <w:pStyle w:val="Listenabsatz"/>
              <w:numPr>
                <w:ilvl w:val="1"/>
                <w:numId w:val="21"/>
              </w:numPr>
              <w:autoSpaceDE w:val="0"/>
              <w:autoSpaceDN w:val="0"/>
              <w:adjustRightInd w:val="0"/>
              <w:spacing w:line="256" w:lineRule="auto"/>
              <w:rPr>
                <w:rFonts w:ascii="Arial Narrow" w:eastAsiaTheme="minorHAnsi" w:hAnsi="Arial Narrow" w:cs="Arial"/>
                <w:sz w:val="20"/>
                <w:szCs w:val="20"/>
              </w:rPr>
            </w:pPr>
            <w:r>
              <w:rPr>
                <w:rFonts w:ascii="Arial Narrow" w:eastAsiaTheme="minorHAnsi" w:hAnsi="Arial Narrow" w:cs="Arial"/>
                <w:sz w:val="20"/>
                <w:szCs w:val="20"/>
              </w:rPr>
              <w:t>Art der baulichen Nutzung</w:t>
            </w:r>
          </w:p>
          <w:p w14:paraId="55A83A04"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Allgemeines Wohngebiet (WA) nach § 4 Baunutzungsverordnung (</w:t>
            </w:r>
            <w:proofErr w:type="spellStart"/>
            <w:r>
              <w:rPr>
                <w:rFonts w:ascii="Arial Narrow" w:eastAsiaTheme="minorHAnsi" w:hAnsi="Arial Narrow" w:cs="Arial"/>
                <w:lang w:eastAsia="en-US"/>
              </w:rPr>
              <w:t>BauNVO</w:t>
            </w:r>
            <w:proofErr w:type="spellEnd"/>
            <w:r>
              <w:rPr>
                <w:rFonts w:ascii="Arial Narrow" w:eastAsiaTheme="minorHAnsi" w:hAnsi="Arial Narrow" w:cs="Arial"/>
                <w:lang w:eastAsia="en-US"/>
              </w:rPr>
              <w:t xml:space="preserve">); </w:t>
            </w:r>
          </w:p>
          <w:p w14:paraId="31C6843F"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Betriebe und Einrichtungen nach § 4 Abs. 2 Nr. 3 und § 4 Abs. 3 </w:t>
            </w:r>
            <w:proofErr w:type="spellStart"/>
            <w:r>
              <w:rPr>
                <w:rFonts w:ascii="Arial Narrow" w:eastAsiaTheme="minorHAnsi" w:hAnsi="Arial Narrow" w:cs="Arial"/>
                <w:lang w:eastAsia="en-US"/>
              </w:rPr>
              <w:t>BauNVO</w:t>
            </w:r>
            <w:proofErr w:type="spellEnd"/>
            <w:r>
              <w:rPr>
                <w:rFonts w:ascii="Arial Narrow" w:eastAsiaTheme="minorHAnsi" w:hAnsi="Arial Narrow" w:cs="Arial"/>
                <w:lang w:eastAsia="en-US"/>
              </w:rPr>
              <w:t xml:space="preserve"> sind nicht zulässig.</w:t>
            </w:r>
          </w:p>
          <w:p w14:paraId="27CC21BB" w14:textId="77777777" w:rsidR="0080263C" w:rsidRDefault="0080263C" w:rsidP="0080263C">
            <w:pPr>
              <w:pStyle w:val="Listenabsatz"/>
              <w:numPr>
                <w:ilvl w:val="0"/>
                <w:numId w:val="22"/>
              </w:numPr>
              <w:autoSpaceDE w:val="0"/>
              <w:autoSpaceDN w:val="0"/>
              <w:adjustRightInd w:val="0"/>
              <w:spacing w:line="256" w:lineRule="auto"/>
              <w:rPr>
                <w:rFonts w:ascii="Arial Narrow" w:eastAsiaTheme="minorHAnsi" w:hAnsi="Arial Narrow" w:cs="Arial"/>
                <w:sz w:val="20"/>
                <w:szCs w:val="20"/>
              </w:rPr>
            </w:pPr>
            <w:r>
              <w:rPr>
                <w:rFonts w:ascii="Arial Narrow" w:eastAsiaTheme="minorHAnsi" w:hAnsi="Arial Narrow" w:cs="Arial"/>
                <w:sz w:val="20"/>
                <w:szCs w:val="20"/>
              </w:rPr>
              <w:t>Wir bitten die Gründe in der Begründung darzulegen!</w:t>
            </w:r>
          </w:p>
          <w:p w14:paraId="5D36C94A" w14:textId="77777777" w:rsidR="0080263C" w:rsidRDefault="0080263C" w:rsidP="0080263C">
            <w:pPr>
              <w:pStyle w:val="Listenabsatz"/>
              <w:numPr>
                <w:ilvl w:val="0"/>
                <w:numId w:val="22"/>
              </w:numPr>
              <w:autoSpaceDE w:val="0"/>
              <w:autoSpaceDN w:val="0"/>
              <w:adjustRightInd w:val="0"/>
              <w:spacing w:line="256" w:lineRule="auto"/>
              <w:rPr>
                <w:rFonts w:ascii="Arial Narrow" w:eastAsiaTheme="minorHAnsi" w:hAnsi="Arial Narrow" w:cs="Arial"/>
                <w:sz w:val="20"/>
                <w:szCs w:val="20"/>
              </w:rPr>
            </w:pPr>
            <w:r>
              <w:rPr>
                <w:rFonts w:ascii="Arial Narrow" w:eastAsiaTheme="minorHAnsi" w:hAnsi="Arial Narrow" w:cs="Arial"/>
                <w:sz w:val="20"/>
                <w:szCs w:val="20"/>
              </w:rPr>
              <w:t>Generell verweisen wir auf Ziffer 28 der Checkliste für die Bauleitplanung (Stand September 2024):</w:t>
            </w:r>
          </w:p>
          <w:p w14:paraId="19D50B3B" w14:textId="77777777" w:rsidR="0080263C" w:rsidRDefault="0080263C">
            <w:pPr>
              <w:pStyle w:val="Listenabsatz"/>
              <w:autoSpaceDE w:val="0"/>
              <w:autoSpaceDN w:val="0"/>
              <w:adjustRightInd w:val="0"/>
              <w:spacing w:line="256" w:lineRule="auto"/>
              <w:rPr>
                <w:rFonts w:ascii="Arial Narrow" w:eastAsiaTheme="minorHAnsi" w:hAnsi="Arial Narrow" w:cs="Arial"/>
                <w:sz w:val="20"/>
                <w:szCs w:val="20"/>
              </w:rPr>
            </w:pPr>
            <w:r>
              <w:rPr>
                <w:rFonts w:ascii="Arial Narrow" w:eastAsiaTheme="minorHAnsi" w:hAnsi="Arial Narrow" w:cs="Arial"/>
                <w:sz w:val="20"/>
                <w:szCs w:val="20"/>
              </w:rPr>
              <w:t>"Die Begründung soll Ziel, Zweck und die Auswirkungen der Planungen gemäß § 2a Satz 2 BauGB darlegen und die Planung rechtfertigen als auch deren Erforderlichkeit nachweisen und die einzelnen Festsetzungen sowie wesentliche planerische Entscheidungen begründen und nicht nur erläutern."</w:t>
            </w:r>
          </w:p>
          <w:p w14:paraId="1D1C86C4" w14:textId="77777777" w:rsidR="0080263C" w:rsidRDefault="0080263C">
            <w:pPr>
              <w:spacing w:line="256" w:lineRule="auto"/>
              <w:rPr>
                <w:rFonts w:ascii="Arial Narrow" w:eastAsiaTheme="minorHAnsi" w:hAnsi="Arial Narrow" w:cs="Arial"/>
                <w:lang w:eastAsia="en-US"/>
              </w:rPr>
            </w:pPr>
          </w:p>
          <w:p w14:paraId="6A6AC6BF"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4.1 Hauptgebäude</w:t>
            </w:r>
          </w:p>
          <w:p w14:paraId="1D577A69"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lastRenderedPageBreak/>
              <w:t xml:space="preserve">Der Begriff "Anbau" ist baurechtlich nicht bestimmt. Um die korrekte Anwendung der Regelung, im Sinne der Planungsintention, gewährleisten zu können, sollte die in der Abwägung aufgeführte Definition der Anbauten in die Planunterlagen aufgenommen werden. </w:t>
            </w:r>
          </w:p>
          <w:p w14:paraId="3FFFCCA3" w14:textId="77777777" w:rsidR="0080263C" w:rsidRDefault="0080263C">
            <w:pPr>
              <w:spacing w:line="256" w:lineRule="auto"/>
              <w:rPr>
                <w:rFonts w:ascii="Arial Narrow" w:eastAsiaTheme="minorHAnsi" w:hAnsi="Arial Narrow" w:cs="Arial"/>
                <w:lang w:eastAsia="en-US"/>
              </w:rPr>
            </w:pPr>
          </w:p>
          <w:p w14:paraId="535A4F6C"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Die Höhen sind in den Bauzeichnungen zu den Bauanträgen bezogen auf </w:t>
            </w:r>
            <w:proofErr w:type="spellStart"/>
            <w:r>
              <w:rPr>
                <w:rFonts w:ascii="Arial Narrow" w:eastAsiaTheme="minorHAnsi" w:hAnsi="Arial Narrow" w:cs="Arial"/>
                <w:lang w:eastAsia="en-US"/>
              </w:rPr>
              <w:t>m.ü.NHN</w:t>
            </w:r>
            <w:proofErr w:type="spellEnd"/>
            <w:r>
              <w:rPr>
                <w:rFonts w:ascii="Arial Narrow" w:eastAsiaTheme="minorHAnsi" w:hAnsi="Arial Narrow" w:cs="Arial"/>
                <w:lang w:eastAsia="en-US"/>
              </w:rPr>
              <w:t xml:space="preserve"> anzugeben.</w:t>
            </w:r>
          </w:p>
          <w:p w14:paraId="4AA5C3A4" w14:textId="77777777" w:rsidR="0080263C" w:rsidRDefault="0080263C">
            <w:pPr>
              <w:spacing w:line="256" w:lineRule="auto"/>
              <w:rPr>
                <w:rFonts w:ascii="Arial Narrow" w:eastAsiaTheme="minorHAnsi" w:hAnsi="Arial Narrow" w:cs="Arial"/>
                <w:lang w:eastAsia="en-US"/>
              </w:rPr>
            </w:pPr>
          </w:p>
          <w:p w14:paraId="544F4983" w14:textId="77777777" w:rsidR="0080263C" w:rsidRDefault="0080263C">
            <w:pPr>
              <w:spacing w:line="256" w:lineRule="auto"/>
              <w:rPr>
                <w:rFonts w:ascii="Arial Narrow" w:eastAsiaTheme="minorHAnsi" w:hAnsi="Arial Narrow" w:cs="Arial"/>
                <w:lang w:eastAsia="en-US"/>
              </w:rPr>
            </w:pPr>
          </w:p>
          <w:p w14:paraId="00C405C1"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4.2 Garagen / Carports</w:t>
            </w:r>
          </w:p>
          <w:p w14:paraId="7B1D6473"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Wandhöhe Parzelle 5, 6 und 7 max. 4,00 m (talseitig)  </w:t>
            </w:r>
          </w:p>
          <w:p w14:paraId="31A3777B" w14:textId="77777777" w:rsidR="0080263C" w:rsidRDefault="0080263C" w:rsidP="0080263C">
            <w:pPr>
              <w:pStyle w:val="Listenabsatz"/>
              <w:numPr>
                <w:ilvl w:val="0"/>
                <w:numId w:val="22"/>
              </w:numPr>
              <w:autoSpaceDE w:val="0"/>
              <w:autoSpaceDN w:val="0"/>
              <w:adjustRightInd w:val="0"/>
              <w:spacing w:line="256" w:lineRule="auto"/>
              <w:rPr>
                <w:rFonts w:ascii="Arial Narrow" w:eastAsiaTheme="minorHAnsi" w:hAnsi="Arial Narrow" w:cs="Arial"/>
                <w:sz w:val="20"/>
                <w:szCs w:val="20"/>
              </w:rPr>
            </w:pPr>
            <w:r>
              <w:rPr>
                <w:rFonts w:ascii="Arial Narrow" w:eastAsiaTheme="minorHAnsi" w:hAnsi="Arial Narrow" w:cs="Arial"/>
                <w:sz w:val="20"/>
                <w:szCs w:val="20"/>
              </w:rPr>
              <w:t>abweichendes Maß der Tiefe der Abstandsflächen - explizite Begründung notwendig!</w:t>
            </w:r>
          </w:p>
          <w:p w14:paraId="672B77AF" w14:textId="77777777" w:rsidR="0080263C" w:rsidRDefault="0080263C">
            <w:pPr>
              <w:spacing w:line="256" w:lineRule="auto"/>
              <w:rPr>
                <w:rFonts w:ascii="Arial Narrow" w:eastAsiaTheme="minorHAnsi" w:hAnsi="Arial Narrow" w:cs="Arial"/>
                <w:lang w:eastAsia="en-US"/>
              </w:rPr>
            </w:pPr>
          </w:p>
          <w:p w14:paraId="099B51CA" w14:textId="77777777" w:rsidR="0080263C" w:rsidRDefault="0080263C">
            <w:pPr>
              <w:spacing w:line="256" w:lineRule="auto"/>
              <w:rPr>
                <w:rFonts w:ascii="Arial Narrow" w:eastAsiaTheme="minorHAnsi" w:hAnsi="Arial Narrow" w:cs="Arial"/>
                <w:lang w:eastAsia="en-US"/>
              </w:rPr>
            </w:pPr>
          </w:p>
          <w:p w14:paraId="269D645D" w14:textId="77777777" w:rsidR="0080263C" w:rsidRDefault="0080263C">
            <w:pPr>
              <w:spacing w:line="256" w:lineRule="auto"/>
              <w:rPr>
                <w:rFonts w:ascii="Arial Narrow" w:eastAsiaTheme="minorHAnsi" w:hAnsi="Arial Narrow" w:cs="Arial"/>
                <w:lang w:eastAsia="en-US"/>
              </w:rPr>
            </w:pPr>
          </w:p>
          <w:p w14:paraId="7F1FFD2D" w14:textId="77777777" w:rsidR="0080263C" w:rsidRDefault="0080263C">
            <w:pPr>
              <w:spacing w:line="256" w:lineRule="auto"/>
              <w:rPr>
                <w:rFonts w:ascii="Arial Narrow" w:eastAsiaTheme="minorHAnsi" w:hAnsi="Arial Narrow" w:cs="Arial"/>
                <w:lang w:eastAsia="en-US"/>
              </w:rPr>
            </w:pPr>
          </w:p>
          <w:p w14:paraId="0940ACCC" w14:textId="77777777" w:rsidR="0080263C" w:rsidRDefault="0080263C">
            <w:pPr>
              <w:spacing w:line="256" w:lineRule="auto"/>
              <w:rPr>
                <w:rFonts w:ascii="Arial Narrow" w:eastAsiaTheme="minorHAnsi" w:hAnsi="Arial Narrow" w:cs="Arial"/>
                <w:lang w:eastAsia="en-US"/>
              </w:rPr>
            </w:pPr>
          </w:p>
          <w:p w14:paraId="1131D4EB" w14:textId="77777777" w:rsidR="0080263C" w:rsidRDefault="0080263C">
            <w:pPr>
              <w:spacing w:line="256" w:lineRule="auto"/>
              <w:rPr>
                <w:rFonts w:ascii="Arial Narrow" w:eastAsiaTheme="minorHAnsi" w:hAnsi="Arial Narrow" w:cs="Arial"/>
                <w:lang w:eastAsia="en-US"/>
              </w:rPr>
            </w:pPr>
          </w:p>
          <w:p w14:paraId="3FC207CC" w14:textId="77777777" w:rsidR="0080263C" w:rsidRDefault="0080263C">
            <w:pPr>
              <w:spacing w:line="256" w:lineRule="auto"/>
              <w:rPr>
                <w:rFonts w:ascii="Arial Narrow" w:eastAsiaTheme="minorHAnsi" w:hAnsi="Arial Narrow" w:cs="Arial"/>
                <w:lang w:eastAsia="en-US"/>
              </w:rPr>
            </w:pPr>
          </w:p>
          <w:p w14:paraId="11B20171" w14:textId="77777777" w:rsidR="0080263C" w:rsidRDefault="0080263C">
            <w:pPr>
              <w:spacing w:line="256" w:lineRule="auto"/>
              <w:rPr>
                <w:rFonts w:ascii="Arial Narrow" w:eastAsiaTheme="minorHAnsi" w:hAnsi="Arial Narrow" w:cs="Arial"/>
                <w:lang w:eastAsia="en-US"/>
              </w:rPr>
            </w:pPr>
          </w:p>
          <w:p w14:paraId="74EE07D7" w14:textId="77777777" w:rsidR="0080263C" w:rsidRDefault="0080263C">
            <w:pPr>
              <w:spacing w:line="256" w:lineRule="auto"/>
              <w:rPr>
                <w:rFonts w:ascii="Arial Narrow" w:eastAsiaTheme="minorHAnsi" w:hAnsi="Arial Narrow" w:cs="Arial"/>
                <w:lang w:eastAsia="en-US"/>
              </w:rPr>
            </w:pPr>
          </w:p>
          <w:p w14:paraId="6AAFC15B" w14:textId="77777777" w:rsidR="0080263C" w:rsidRDefault="0080263C">
            <w:pPr>
              <w:spacing w:line="256" w:lineRule="auto"/>
              <w:rPr>
                <w:rFonts w:ascii="Arial Narrow" w:eastAsiaTheme="minorHAnsi" w:hAnsi="Arial Narrow" w:cs="Arial"/>
                <w:lang w:eastAsia="en-US"/>
              </w:rPr>
            </w:pPr>
          </w:p>
          <w:p w14:paraId="7399C2CE" w14:textId="77777777" w:rsidR="0080263C" w:rsidRDefault="0080263C">
            <w:pPr>
              <w:spacing w:line="256" w:lineRule="auto"/>
              <w:rPr>
                <w:rFonts w:ascii="Arial Narrow" w:eastAsiaTheme="minorHAnsi" w:hAnsi="Arial Narrow" w:cs="Arial"/>
                <w:lang w:eastAsia="en-US"/>
              </w:rPr>
            </w:pPr>
          </w:p>
          <w:p w14:paraId="6CD3579D" w14:textId="77777777" w:rsidR="0080263C" w:rsidRDefault="0080263C">
            <w:pPr>
              <w:spacing w:line="256" w:lineRule="auto"/>
              <w:rPr>
                <w:rFonts w:ascii="Arial Narrow" w:eastAsiaTheme="minorHAnsi" w:hAnsi="Arial Narrow" w:cs="Arial"/>
                <w:lang w:eastAsia="en-US"/>
              </w:rPr>
            </w:pPr>
          </w:p>
          <w:p w14:paraId="02D508C4" w14:textId="77777777" w:rsidR="0080263C" w:rsidRDefault="0080263C">
            <w:pPr>
              <w:spacing w:line="256" w:lineRule="auto"/>
              <w:rPr>
                <w:rFonts w:ascii="Arial Narrow" w:eastAsiaTheme="minorHAnsi" w:hAnsi="Arial Narrow" w:cs="Arial"/>
                <w:lang w:eastAsia="en-US"/>
              </w:rPr>
            </w:pPr>
          </w:p>
          <w:p w14:paraId="41BDFBE1" w14:textId="77777777" w:rsidR="0080263C" w:rsidRDefault="0080263C">
            <w:pPr>
              <w:spacing w:line="256" w:lineRule="auto"/>
              <w:rPr>
                <w:rFonts w:ascii="Arial Narrow" w:eastAsiaTheme="minorHAnsi" w:hAnsi="Arial Narrow" w:cs="Arial"/>
                <w:lang w:eastAsia="en-US"/>
              </w:rPr>
            </w:pPr>
          </w:p>
          <w:p w14:paraId="3074B4D1" w14:textId="77777777" w:rsidR="0080263C" w:rsidRDefault="0080263C">
            <w:pPr>
              <w:spacing w:line="256" w:lineRule="auto"/>
              <w:rPr>
                <w:rFonts w:ascii="Arial Narrow" w:eastAsiaTheme="minorHAnsi" w:hAnsi="Arial Narrow" w:cs="Arial"/>
                <w:lang w:eastAsia="en-US"/>
              </w:rPr>
            </w:pPr>
          </w:p>
          <w:p w14:paraId="08498AC0" w14:textId="77777777" w:rsidR="0080263C" w:rsidRDefault="0080263C">
            <w:pPr>
              <w:spacing w:line="256" w:lineRule="auto"/>
              <w:rPr>
                <w:rFonts w:ascii="Arial Narrow" w:eastAsiaTheme="minorHAnsi" w:hAnsi="Arial Narrow" w:cs="Arial"/>
                <w:lang w:eastAsia="en-US"/>
              </w:rPr>
            </w:pPr>
          </w:p>
          <w:p w14:paraId="085C8C8B" w14:textId="77777777" w:rsidR="0080263C" w:rsidRDefault="0080263C">
            <w:pPr>
              <w:spacing w:line="256" w:lineRule="auto"/>
              <w:rPr>
                <w:rFonts w:ascii="Arial Narrow" w:eastAsiaTheme="minorHAnsi" w:hAnsi="Arial Narrow" w:cs="Arial"/>
                <w:lang w:eastAsia="en-US"/>
              </w:rPr>
            </w:pPr>
          </w:p>
          <w:p w14:paraId="61886B17" w14:textId="77777777" w:rsidR="0080263C" w:rsidRDefault="0080263C">
            <w:pPr>
              <w:spacing w:line="256" w:lineRule="auto"/>
              <w:rPr>
                <w:rFonts w:ascii="Arial Narrow" w:eastAsiaTheme="minorHAnsi" w:hAnsi="Arial Narrow" w:cs="Arial"/>
                <w:lang w:eastAsia="en-US"/>
              </w:rPr>
            </w:pPr>
          </w:p>
          <w:p w14:paraId="49812CD8" w14:textId="77777777" w:rsidR="0080263C" w:rsidRDefault="0080263C">
            <w:pPr>
              <w:spacing w:line="256" w:lineRule="auto"/>
              <w:rPr>
                <w:rFonts w:ascii="Arial Narrow" w:eastAsiaTheme="minorHAnsi" w:hAnsi="Arial Narrow" w:cs="Arial"/>
                <w:lang w:eastAsia="en-US"/>
              </w:rPr>
            </w:pPr>
          </w:p>
          <w:p w14:paraId="7BA22BFD" w14:textId="77777777" w:rsidR="0080263C" w:rsidRDefault="0080263C">
            <w:pPr>
              <w:spacing w:line="256" w:lineRule="auto"/>
              <w:rPr>
                <w:rFonts w:ascii="Arial Narrow" w:eastAsiaTheme="minorHAnsi" w:hAnsi="Arial Narrow" w:cs="Arial"/>
                <w:lang w:eastAsia="en-US"/>
              </w:rPr>
            </w:pPr>
          </w:p>
          <w:p w14:paraId="177E7ABB" w14:textId="77777777" w:rsidR="0080263C" w:rsidRDefault="0080263C">
            <w:pPr>
              <w:spacing w:line="256" w:lineRule="auto"/>
              <w:rPr>
                <w:rFonts w:ascii="Arial Narrow" w:eastAsiaTheme="minorHAnsi" w:hAnsi="Arial Narrow" w:cs="Arial"/>
                <w:lang w:eastAsia="en-US"/>
              </w:rPr>
            </w:pPr>
          </w:p>
          <w:p w14:paraId="6A37081C" w14:textId="77777777" w:rsidR="0080263C" w:rsidRDefault="0080263C">
            <w:pPr>
              <w:spacing w:line="256" w:lineRule="auto"/>
              <w:rPr>
                <w:rFonts w:ascii="Arial Narrow" w:eastAsiaTheme="minorHAnsi" w:hAnsi="Arial Narrow" w:cs="Arial"/>
                <w:lang w:eastAsia="en-US"/>
              </w:rPr>
            </w:pPr>
          </w:p>
          <w:p w14:paraId="5C3F1281"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lastRenderedPageBreak/>
              <w:t>Hinweis: Die Definition der Wandhöhe unterscheidet sich von der Wandhöhe nach BayBO Art. 6 Abs. 4</w:t>
            </w:r>
          </w:p>
          <w:p w14:paraId="7AB5D41F" w14:textId="77777777" w:rsidR="0080263C" w:rsidRDefault="0080263C" w:rsidP="0080263C">
            <w:pPr>
              <w:pStyle w:val="Listenabsatz"/>
              <w:numPr>
                <w:ilvl w:val="0"/>
                <w:numId w:val="22"/>
              </w:numPr>
              <w:spacing w:line="256" w:lineRule="auto"/>
              <w:rPr>
                <w:rFonts w:ascii="Arial Narrow" w:eastAsiaTheme="minorHAnsi" w:hAnsi="Arial Narrow" w:cs="Arial"/>
                <w:sz w:val="20"/>
                <w:szCs w:val="20"/>
              </w:rPr>
            </w:pPr>
            <w:r>
              <w:rPr>
                <w:rFonts w:ascii="Arial Narrow" w:eastAsiaTheme="minorHAnsi" w:hAnsi="Arial Narrow" w:cs="Arial"/>
                <w:sz w:val="20"/>
                <w:szCs w:val="20"/>
              </w:rPr>
              <w:t>aktuell wird nur darauf hingewiesen, dass die Berechnung der WH der Garagen/ Carports und die der Abstandsflächen gem. Ziffer 3. unterscheiden. Für eine abweichende Regelung, dass sich die Abstandsflächen der Garagen/ Carports nicht mehr vom natürlichen Gelände bemessen, sind konkrete Festsetzungen notwendig und eine hinreichende Begründung (s. Anschreiben S41).</w:t>
            </w:r>
          </w:p>
          <w:p w14:paraId="2C97B3BB" w14:textId="77777777" w:rsidR="0080263C" w:rsidRDefault="0080263C">
            <w:pPr>
              <w:spacing w:line="256" w:lineRule="auto"/>
              <w:rPr>
                <w:rFonts w:ascii="Arial Narrow" w:eastAsiaTheme="minorHAnsi" w:hAnsi="Arial Narrow" w:cs="Arial"/>
                <w:lang w:eastAsia="en-US"/>
              </w:rPr>
            </w:pPr>
          </w:p>
          <w:p w14:paraId="52D6DA2F" w14:textId="77777777" w:rsidR="0080263C" w:rsidRDefault="0080263C">
            <w:pPr>
              <w:spacing w:line="256" w:lineRule="auto"/>
              <w:rPr>
                <w:rFonts w:ascii="Arial Narrow" w:eastAsiaTheme="minorHAnsi" w:hAnsi="Arial Narrow" w:cs="Arial"/>
                <w:lang w:eastAsia="en-US"/>
              </w:rPr>
            </w:pPr>
          </w:p>
          <w:p w14:paraId="177D2155" w14:textId="77777777" w:rsidR="0080263C" w:rsidRDefault="0080263C">
            <w:pPr>
              <w:spacing w:line="256" w:lineRule="auto"/>
              <w:rPr>
                <w:rFonts w:ascii="Arial Narrow" w:eastAsiaTheme="minorHAnsi" w:hAnsi="Arial Narrow" w:cs="Arial"/>
                <w:lang w:eastAsia="en-US"/>
              </w:rPr>
            </w:pPr>
          </w:p>
          <w:p w14:paraId="36746EB4" w14:textId="77777777" w:rsidR="0080263C" w:rsidRDefault="0080263C">
            <w:pPr>
              <w:spacing w:line="256" w:lineRule="auto"/>
              <w:rPr>
                <w:rFonts w:ascii="Arial Narrow" w:eastAsiaTheme="minorHAnsi" w:hAnsi="Arial Narrow" w:cs="Arial"/>
                <w:lang w:eastAsia="en-US"/>
              </w:rPr>
            </w:pPr>
          </w:p>
          <w:p w14:paraId="2BC7CB67" w14:textId="77777777" w:rsidR="0080263C" w:rsidRDefault="0080263C">
            <w:pPr>
              <w:spacing w:line="256" w:lineRule="auto"/>
              <w:rPr>
                <w:rFonts w:ascii="Arial Narrow" w:eastAsiaTheme="minorHAnsi" w:hAnsi="Arial Narrow" w:cs="Arial"/>
                <w:lang w:eastAsia="en-US"/>
              </w:rPr>
            </w:pPr>
          </w:p>
          <w:p w14:paraId="2AD30A5B" w14:textId="77777777" w:rsidR="0080263C" w:rsidRDefault="0080263C">
            <w:pPr>
              <w:spacing w:line="256" w:lineRule="auto"/>
              <w:rPr>
                <w:rFonts w:ascii="Arial Narrow" w:eastAsiaTheme="minorHAnsi" w:hAnsi="Arial Narrow" w:cs="Arial"/>
                <w:lang w:eastAsia="en-US"/>
              </w:rPr>
            </w:pPr>
          </w:p>
          <w:p w14:paraId="7D411A06" w14:textId="77777777" w:rsidR="0080263C" w:rsidRDefault="0080263C">
            <w:pPr>
              <w:spacing w:line="256" w:lineRule="auto"/>
              <w:rPr>
                <w:rFonts w:ascii="Arial Narrow" w:eastAsiaTheme="minorHAnsi" w:hAnsi="Arial Narrow" w:cs="Arial"/>
                <w:lang w:eastAsia="en-US"/>
              </w:rPr>
            </w:pPr>
          </w:p>
          <w:p w14:paraId="459057A2" w14:textId="77777777" w:rsidR="0080263C" w:rsidRDefault="0080263C">
            <w:pPr>
              <w:spacing w:line="256" w:lineRule="auto"/>
              <w:rPr>
                <w:rFonts w:ascii="Arial Narrow" w:eastAsiaTheme="minorHAnsi" w:hAnsi="Arial Narrow" w:cs="Arial"/>
                <w:lang w:eastAsia="en-US"/>
              </w:rPr>
            </w:pPr>
          </w:p>
          <w:p w14:paraId="4D7EBAA4" w14:textId="77777777" w:rsidR="0080263C" w:rsidRDefault="0080263C">
            <w:pPr>
              <w:spacing w:line="256" w:lineRule="auto"/>
              <w:rPr>
                <w:rFonts w:ascii="Arial Narrow" w:eastAsiaTheme="minorHAnsi" w:hAnsi="Arial Narrow" w:cs="Arial"/>
                <w:lang w:eastAsia="en-US"/>
              </w:rPr>
            </w:pPr>
          </w:p>
          <w:p w14:paraId="11CB08C9" w14:textId="77777777" w:rsidR="0080263C" w:rsidRDefault="0080263C">
            <w:pPr>
              <w:spacing w:line="256" w:lineRule="auto"/>
              <w:rPr>
                <w:rFonts w:ascii="Arial Narrow" w:eastAsiaTheme="minorHAnsi" w:hAnsi="Arial Narrow" w:cs="Arial"/>
                <w:lang w:eastAsia="en-US"/>
              </w:rPr>
            </w:pPr>
          </w:p>
          <w:p w14:paraId="351CCD61" w14:textId="77777777" w:rsidR="0080263C" w:rsidRDefault="0080263C">
            <w:pPr>
              <w:spacing w:line="256" w:lineRule="auto"/>
              <w:rPr>
                <w:rFonts w:ascii="Arial Narrow" w:eastAsiaTheme="minorHAnsi" w:hAnsi="Arial Narrow" w:cs="Arial"/>
                <w:lang w:eastAsia="en-US"/>
              </w:rPr>
            </w:pPr>
          </w:p>
          <w:p w14:paraId="2CFFCB38"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Warum wird gerade für die abstandsflächenrelevanten Garagen keine konkrete Höhenkote wie bei den Hauptgebäuden festgesetzt? Aktuell ist die Festsetzung der Höhenlage zu unbestimmt. Mitte der Zufahrt: tatsächliche oder festgesetzte? Wo wird die Fahrbahnhöhe abgegriffen? Da mit großer Wahrscheinlichkeit eine Interpolation erforderlich wird, sollte unmissverständlich festgesetzt sein, wie diese zu erfolgen hat. Die RFOK könnte beispielsweise von der Gebäudemitte/ Mitte der straßenseitigen Garagenaußenwand im 90 Grad Winkel (rechtwinklige Verlängerung zum Gebäudegrundriss) in Relation zum höchsten Punkt der Verkehrsfläche am Asphaltrand/ an der Grundstücksgrenze bemessen werden, vgl. Skizze.</w:t>
            </w:r>
          </w:p>
          <w:p w14:paraId="6C23FA09" w14:textId="77777777" w:rsidR="0080263C" w:rsidRDefault="0080263C">
            <w:pPr>
              <w:spacing w:line="256" w:lineRule="auto"/>
              <w:rPr>
                <w:rFonts w:ascii="Arial Narrow" w:eastAsiaTheme="minorHAnsi" w:hAnsi="Arial Narrow" w:cs="Arial"/>
                <w:lang w:eastAsia="en-US"/>
              </w:rPr>
            </w:pPr>
          </w:p>
          <w:p w14:paraId="3B3C0B2E" w14:textId="77777777" w:rsidR="0080263C" w:rsidRDefault="0080263C">
            <w:pPr>
              <w:pStyle w:val="Listenabsatz"/>
              <w:autoSpaceDE w:val="0"/>
              <w:autoSpaceDN w:val="0"/>
              <w:adjustRightInd w:val="0"/>
              <w:spacing w:line="256" w:lineRule="auto"/>
              <w:rPr>
                <w:rFonts w:ascii="Arial Narrow" w:eastAsiaTheme="minorHAnsi" w:hAnsi="Arial Narrow" w:cs="Arial"/>
                <w:sz w:val="20"/>
                <w:szCs w:val="20"/>
              </w:rPr>
            </w:pPr>
          </w:p>
          <w:p w14:paraId="0985AA5F"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Ausnahmeregelung Höhenlage für die Parzellen 5, 6 und 7</w:t>
            </w:r>
          </w:p>
          <w:p w14:paraId="67E5BD00" w14:textId="77777777" w:rsidR="0080263C" w:rsidRDefault="0080263C" w:rsidP="0080263C">
            <w:pPr>
              <w:pStyle w:val="Listenabsatz"/>
              <w:numPr>
                <w:ilvl w:val="0"/>
                <w:numId w:val="22"/>
              </w:numPr>
              <w:spacing w:line="256" w:lineRule="auto"/>
              <w:rPr>
                <w:rFonts w:ascii="Arial Narrow" w:eastAsiaTheme="minorHAnsi" w:hAnsi="Arial Narrow" w:cs="Arial"/>
                <w:sz w:val="20"/>
                <w:szCs w:val="20"/>
              </w:rPr>
            </w:pPr>
            <w:r>
              <w:rPr>
                <w:rFonts w:ascii="Arial Narrow" w:eastAsiaTheme="minorHAnsi" w:hAnsi="Arial Narrow" w:cs="Arial"/>
                <w:sz w:val="20"/>
                <w:szCs w:val="20"/>
              </w:rPr>
              <w:t>vgl. Anmerkung zu Höhenlage. Es ist nichts einzuwenden, dass einmal über und einmal unter dem Straßenniveau festgesetzt wird. Allerdings sollte die Bemessungsgrundlage (</w:t>
            </w:r>
            <w:r>
              <w:rPr>
                <w:rFonts w:ascii="Arial Narrow" w:eastAsiaTheme="minorHAnsi" w:hAnsi="Arial Narrow" w:cs="Arial"/>
                <w:b/>
                <w:bCs/>
                <w:sz w:val="20"/>
                <w:szCs w:val="20"/>
              </w:rPr>
              <w:t>grün unterstrichen</w:t>
            </w:r>
            <w:r>
              <w:rPr>
                <w:rFonts w:ascii="Arial Narrow" w:eastAsiaTheme="minorHAnsi" w:hAnsi="Arial Narrow" w:cs="Arial"/>
                <w:sz w:val="20"/>
                <w:szCs w:val="20"/>
              </w:rPr>
              <w:t xml:space="preserve">) nicht auf verschiedenste Weisen definiert </w:t>
            </w:r>
            <w:proofErr w:type="gramStart"/>
            <w:r>
              <w:rPr>
                <w:rFonts w:ascii="Arial Narrow" w:eastAsiaTheme="minorHAnsi" w:hAnsi="Arial Narrow" w:cs="Arial"/>
                <w:sz w:val="20"/>
                <w:szCs w:val="20"/>
              </w:rPr>
              <w:t>werden</w:t>
            </w:r>
            <w:proofErr w:type="gramEnd"/>
            <w:r>
              <w:rPr>
                <w:rFonts w:ascii="Arial Narrow" w:eastAsiaTheme="minorHAnsi" w:hAnsi="Arial Narrow" w:cs="Arial"/>
                <w:sz w:val="20"/>
                <w:szCs w:val="20"/>
              </w:rPr>
              <w:t xml:space="preserve"> sondern einheitlich und nachvollziehbar sein. </w:t>
            </w:r>
          </w:p>
          <w:p w14:paraId="73909591" w14:textId="77777777" w:rsidR="0080263C" w:rsidRDefault="0080263C">
            <w:pPr>
              <w:spacing w:line="256" w:lineRule="auto"/>
              <w:rPr>
                <w:rFonts w:ascii="Arial Narrow" w:eastAsiaTheme="minorHAnsi" w:hAnsi="Arial Narrow" w:cs="Arial"/>
                <w:lang w:eastAsia="en-US"/>
              </w:rPr>
            </w:pPr>
          </w:p>
          <w:p w14:paraId="0CC6E373" w14:textId="77777777" w:rsidR="0080263C" w:rsidRDefault="0080263C">
            <w:pPr>
              <w:spacing w:line="256" w:lineRule="auto"/>
              <w:rPr>
                <w:rFonts w:ascii="Arial Narrow" w:eastAsiaTheme="minorHAnsi" w:hAnsi="Arial Narrow" w:cs="Arial"/>
                <w:lang w:eastAsia="en-US"/>
              </w:rPr>
            </w:pPr>
          </w:p>
          <w:p w14:paraId="45106B59" w14:textId="77777777" w:rsidR="0080263C" w:rsidRDefault="0080263C">
            <w:pPr>
              <w:spacing w:line="256" w:lineRule="auto"/>
              <w:rPr>
                <w:rFonts w:ascii="Arial Narrow" w:eastAsiaTheme="minorHAnsi" w:hAnsi="Arial Narrow" w:cs="Arial"/>
                <w:lang w:eastAsia="en-US"/>
              </w:rPr>
            </w:pPr>
          </w:p>
          <w:p w14:paraId="21F3147E" w14:textId="77777777" w:rsidR="0080263C" w:rsidRDefault="0080263C">
            <w:pPr>
              <w:spacing w:line="256" w:lineRule="auto"/>
              <w:rPr>
                <w:rFonts w:ascii="Arial Narrow" w:eastAsiaTheme="minorHAnsi" w:hAnsi="Arial Narrow" w:cs="Arial"/>
                <w:lang w:eastAsia="en-US"/>
              </w:rPr>
            </w:pPr>
          </w:p>
          <w:p w14:paraId="0565F37A"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Die Höhen sind in den Bauzeichnungen zu den Bauanträgen in m ü. NHN anzugeben.  </w:t>
            </w:r>
          </w:p>
          <w:p w14:paraId="333A50A9" w14:textId="77777777" w:rsidR="0080263C" w:rsidRDefault="0080263C" w:rsidP="0080263C">
            <w:pPr>
              <w:pStyle w:val="Listenabsatz"/>
              <w:numPr>
                <w:ilvl w:val="0"/>
                <w:numId w:val="22"/>
              </w:numPr>
              <w:spacing w:line="256" w:lineRule="auto"/>
              <w:rPr>
                <w:rFonts w:ascii="Arial Narrow" w:eastAsiaTheme="minorHAnsi" w:hAnsi="Arial Narrow" w:cs="Arial"/>
                <w:sz w:val="20"/>
                <w:szCs w:val="20"/>
              </w:rPr>
            </w:pPr>
            <w:r>
              <w:rPr>
                <w:rFonts w:ascii="Arial Narrow" w:eastAsiaTheme="minorHAnsi" w:hAnsi="Arial Narrow" w:cs="Arial"/>
                <w:sz w:val="20"/>
                <w:szCs w:val="20"/>
              </w:rPr>
              <w:t>gilt wohl für alle Parz. und nicht nur für 5-7!?</w:t>
            </w:r>
          </w:p>
          <w:p w14:paraId="5F3525DB" w14:textId="77777777" w:rsidR="0080263C" w:rsidRDefault="0080263C">
            <w:pPr>
              <w:spacing w:line="256" w:lineRule="auto"/>
              <w:rPr>
                <w:rFonts w:ascii="Arial Narrow" w:eastAsiaTheme="minorHAnsi" w:hAnsi="Arial Narrow" w:cs="Arial"/>
                <w:lang w:eastAsia="en-US"/>
              </w:rPr>
            </w:pPr>
          </w:p>
          <w:p w14:paraId="14FA20D2" w14:textId="77777777" w:rsidR="0080263C" w:rsidRDefault="0080263C">
            <w:pPr>
              <w:spacing w:line="256" w:lineRule="auto"/>
              <w:rPr>
                <w:rFonts w:ascii="Arial Narrow" w:eastAsiaTheme="minorHAnsi" w:hAnsi="Arial Narrow" w:cs="Arial"/>
                <w:lang w:eastAsia="en-US"/>
              </w:rPr>
            </w:pPr>
          </w:p>
          <w:p w14:paraId="5AC9DF18"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Hinweis: Für die Garagen der Parzellen 5, 6 und 7 sind keine Abstandsflächen entsprechend Art. 6 BayBO erforderlich. </w:t>
            </w:r>
          </w:p>
          <w:p w14:paraId="0D808E83" w14:textId="77777777" w:rsidR="0080263C" w:rsidRDefault="0080263C" w:rsidP="0080263C">
            <w:pPr>
              <w:pStyle w:val="Listenabsatz"/>
              <w:numPr>
                <w:ilvl w:val="0"/>
                <w:numId w:val="22"/>
              </w:numPr>
              <w:autoSpaceDE w:val="0"/>
              <w:autoSpaceDN w:val="0"/>
              <w:adjustRightInd w:val="0"/>
              <w:spacing w:line="256" w:lineRule="auto"/>
              <w:rPr>
                <w:rFonts w:ascii="Arial Narrow" w:eastAsiaTheme="minorHAnsi" w:hAnsi="Arial Narrow" w:cs="Arial"/>
                <w:sz w:val="20"/>
                <w:szCs w:val="20"/>
              </w:rPr>
            </w:pPr>
            <w:r>
              <w:rPr>
                <w:rFonts w:ascii="Arial Narrow" w:eastAsiaTheme="minorHAnsi" w:hAnsi="Arial Narrow" w:cs="Arial"/>
                <w:sz w:val="20"/>
                <w:szCs w:val="20"/>
              </w:rPr>
              <w:t>Warum nicht? Hierzu finden sich keinerlei Ausführungen in der Begründung! Sollen hiermit die Abstandsflächen auf null reduziert werden? Dies wäre unzulässig! Sofern von der gesetzlichen Regelung des Art. 6 BayBO abgewichen wird, ist eine klare Aussage aufzunehmen, dass für die Abstandsflächen ein abweichendes Maß der Tiefe festgesetzt wird. Gleiches gilt, wenn Wandhöhen über 3 m im Mittel an der Grundstücksgrenze</w:t>
            </w:r>
            <w:r>
              <w:rPr>
                <w:rFonts w:ascii="Arial Narrow" w:eastAsiaTheme="minorHAnsi" w:hAnsi="Arial Narrow" w:cs="Arial"/>
                <w:sz w:val="20"/>
                <w:szCs w:val="20"/>
                <w:vertAlign w:val="superscript"/>
              </w:rPr>
              <w:t>2)</w:t>
            </w:r>
            <w:r>
              <w:rPr>
                <w:rFonts w:ascii="Arial Narrow" w:eastAsiaTheme="minorHAnsi" w:hAnsi="Arial Narrow" w:cs="Arial"/>
                <w:sz w:val="20"/>
                <w:szCs w:val="20"/>
              </w:rPr>
              <w:t xml:space="preserve"> zugelassen werden sollen.  2) Bestimmung der Wandhöhe an allen vier Eckpunkten (zumindest berg- und talseits).-&gt; siehe Anschreiben S41</w:t>
            </w:r>
          </w:p>
          <w:p w14:paraId="17E7F58F" w14:textId="77777777" w:rsidR="0080263C" w:rsidRDefault="0080263C">
            <w:pPr>
              <w:spacing w:line="256" w:lineRule="auto"/>
              <w:rPr>
                <w:rFonts w:ascii="Arial Narrow" w:eastAsiaTheme="minorHAnsi" w:hAnsi="Arial Narrow" w:cs="Arial"/>
                <w:lang w:eastAsia="en-US"/>
              </w:rPr>
            </w:pPr>
          </w:p>
          <w:p w14:paraId="38C42ABE" w14:textId="77777777" w:rsidR="0080263C" w:rsidRDefault="0080263C">
            <w:pPr>
              <w:spacing w:line="256" w:lineRule="auto"/>
              <w:rPr>
                <w:rFonts w:ascii="Arial Narrow" w:eastAsiaTheme="minorHAnsi" w:hAnsi="Arial Narrow" w:cs="Arial"/>
                <w:lang w:eastAsia="en-US"/>
              </w:rPr>
            </w:pPr>
          </w:p>
        </w:tc>
        <w:tc>
          <w:tcPr>
            <w:tcW w:w="4466"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58A892EA" w14:textId="0670FFE2" w:rsidR="0080263C" w:rsidRPr="00A613C5" w:rsidRDefault="009253C6">
            <w:pPr>
              <w:spacing w:line="256" w:lineRule="auto"/>
              <w:rPr>
                <w:rFonts w:ascii="Arial Narrow" w:hAnsi="Arial Narrow" w:cs="Arial"/>
                <w:b/>
                <w:bCs/>
                <w:u w:val="single"/>
                <w:lang w:eastAsia="en-US"/>
              </w:rPr>
            </w:pPr>
            <w:r w:rsidRPr="00A613C5">
              <w:rPr>
                <w:rFonts w:ascii="Arial Narrow" w:hAnsi="Arial Narrow" w:cs="Arial"/>
                <w:b/>
                <w:bCs/>
                <w:u w:val="single"/>
                <w:lang w:eastAsia="en-US"/>
              </w:rPr>
              <w:lastRenderedPageBreak/>
              <w:t>Beschluss</w:t>
            </w:r>
            <w:r w:rsidR="0080263C" w:rsidRPr="00A613C5">
              <w:rPr>
                <w:rFonts w:ascii="Arial Narrow" w:hAnsi="Arial Narrow" w:cs="Arial"/>
                <w:b/>
                <w:bCs/>
                <w:u w:val="single"/>
                <w:lang w:eastAsia="en-US"/>
              </w:rPr>
              <w:t>:</w:t>
            </w:r>
          </w:p>
          <w:p w14:paraId="5618F752" w14:textId="77777777" w:rsidR="0080263C" w:rsidRPr="00A613C5" w:rsidRDefault="0080263C">
            <w:pPr>
              <w:spacing w:line="256" w:lineRule="auto"/>
              <w:rPr>
                <w:rFonts w:ascii="Arial Narrow" w:hAnsi="Arial Narrow" w:cs="Arial"/>
                <w:b/>
                <w:bCs/>
                <w:u w:val="single"/>
                <w:lang w:eastAsia="en-US"/>
              </w:rPr>
            </w:pPr>
          </w:p>
          <w:p w14:paraId="16D4D63D" w14:textId="77777777" w:rsidR="0080263C" w:rsidRPr="00A613C5" w:rsidRDefault="0080263C">
            <w:pPr>
              <w:spacing w:line="256" w:lineRule="auto"/>
              <w:rPr>
                <w:rFonts w:ascii="Arial Narrow" w:hAnsi="Arial Narrow" w:cs="Arial"/>
                <w:b/>
                <w:bCs/>
                <w:u w:val="single"/>
                <w:lang w:eastAsia="en-US"/>
              </w:rPr>
            </w:pPr>
          </w:p>
          <w:p w14:paraId="7E2BA6A4" w14:textId="77777777" w:rsidR="0080263C" w:rsidRPr="00A613C5" w:rsidRDefault="0080263C">
            <w:pPr>
              <w:spacing w:line="256" w:lineRule="auto"/>
              <w:rPr>
                <w:rFonts w:ascii="Arial Narrow" w:hAnsi="Arial Narrow" w:cs="Arial"/>
                <w:b/>
                <w:bCs/>
                <w:u w:val="single"/>
                <w:lang w:eastAsia="en-US"/>
              </w:rPr>
            </w:pPr>
          </w:p>
          <w:p w14:paraId="6BA4E287" w14:textId="77777777" w:rsidR="0080263C" w:rsidRPr="00A613C5" w:rsidRDefault="0080263C">
            <w:pPr>
              <w:spacing w:line="256" w:lineRule="auto"/>
              <w:rPr>
                <w:rFonts w:ascii="Arial Narrow" w:hAnsi="Arial Narrow" w:cs="Arial"/>
                <w:b/>
                <w:bCs/>
                <w:u w:val="single"/>
                <w:lang w:eastAsia="en-US"/>
              </w:rPr>
            </w:pPr>
          </w:p>
          <w:p w14:paraId="2F93461C" w14:textId="77777777" w:rsidR="0080263C" w:rsidRPr="00A613C5" w:rsidRDefault="0080263C">
            <w:pPr>
              <w:spacing w:line="256" w:lineRule="auto"/>
              <w:rPr>
                <w:rFonts w:ascii="Arial Narrow" w:hAnsi="Arial Narrow" w:cs="Arial"/>
                <w:b/>
                <w:bCs/>
                <w:u w:val="single"/>
                <w:lang w:eastAsia="en-US"/>
              </w:rPr>
            </w:pPr>
          </w:p>
          <w:p w14:paraId="3FF57DC2" w14:textId="77777777" w:rsidR="0080263C" w:rsidRPr="00A613C5" w:rsidRDefault="0080263C">
            <w:pPr>
              <w:spacing w:line="256" w:lineRule="auto"/>
              <w:rPr>
                <w:rFonts w:ascii="Arial Narrow" w:hAnsi="Arial Narrow" w:cs="Arial"/>
                <w:b/>
                <w:bCs/>
                <w:u w:val="single"/>
                <w:lang w:eastAsia="en-US"/>
              </w:rPr>
            </w:pPr>
          </w:p>
          <w:p w14:paraId="47E6504C" w14:textId="77777777" w:rsidR="0080263C" w:rsidRPr="00A613C5" w:rsidRDefault="0080263C">
            <w:pPr>
              <w:spacing w:line="256" w:lineRule="auto"/>
              <w:rPr>
                <w:rFonts w:ascii="Arial Narrow" w:hAnsi="Arial Narrow" w:cs="Arial"/>
                <w:b/>
                <w:bCs/>
                <w:u w:val="single"/>
                <w:lang w:eastAsia="en-US"/>
              </w:rPr>
            </w:pPr>
          </w:p>
          <w:p w14:paraId="69A33EC3" w14:textId="77777777" w:rsidR="0080263C" w:rsidRPr="00A613C5" w:rsidRDefault="0080263C">
            <w:pPr>
              <w:spacing w:line="256" w:lineRule="auto"/>
              <w:rPr>
                <w:rFonts w:ascii="Arial Narrow" w:hAnsi="Arial Narrow" w:cs="Arial"/>
                <w:b/>
                <w:bCs/>
                <w:u w:val="single"/>
                <w:lang w:eastAsia="en-US"/>
              </w:rPr>
            </w:pPr>
          </w:p>
          <w:p w14:paraId="36AB9FCC" w14:textId="77777777" w:rsidR="0080263C" w:rsidRPr="00A613C5" w:rsidRDefault="0080263C">
            <w:pPr>
              <w:spacing w:line="256" w:lineRule="auto"/>
              <w:rPr>
                <w:rFonts w:ascii="Arial Narrow" w:hAnsi="Arial Narrow" w:cs="Arial"/>
                <w:b/>
                <w:bCs/>
                <w:u w:val="single"/>
                <w:lang w:eastAsia="en-US"/>
              </w:rPr>
            </w:pPr>
          </w:p>
          <w:p w14:paraId="711E3098" w14:textId="77777777" w:rsidR="0080263C" w:rsidRPr="00A613C5" w:rsidRDefault="0080263C">
            <w:pPr>
              <w:spacing w:line="256" w:lineRule="auto"/>
              <w:rPr>
                <w:rFonts w:ascii="Arial Narrow" w:hAnsi="Arial Narrow" w:cs="Arial"/>
                <w:b/>
                <w:bCs/>
                <w:u w:val="single"/>
                <w:lang w:eastAsia="en-US"/>
              </w:rPr>
            </w:pPr>
          </w:p>
          <w:p w14:paraId="2E3B2F1B" w14:textId="77777777" w:rsidR="0080263C" w:rsidRPr="00A613C5" w:rsidRDefault="0080263C">
            <w:pPr>
              <w:spacing w:line="256" w:lineRule="auto"/>
              <w:rPr>
                <w:rFonts w:ascii="Arial Narrow" w:hAnsi="Arial Narrow" w:cs="Arial"/>
                <w:b/>
                <w:bCs/>
                <w:u w:val="single"/>
                <w:lang w:eastAsia="en-US"/>
              </w:rPr>
            </w:pPr>
          </w:p>
          <w:p w14:paraId="2F8AEA43" w14:textId="77777777" w:rsidR="0080263C" w:rsidRPr="00A613C5" w:rsidRDefault="0080263C">
            <w:pPr>
              <w:spacing w:line="256" w:lineRule="auto"/>
              <w:rPr>
                <w:rFonts w:ascii="Arial Narrow" w:hAnsi="Arial Narrow" w:cs="Arial"/>
                <w:b/>
                <w:bCs/>
                <w:u w:val="single"/>
                <w:lang w:eastAsia="en-US"/>
              </w:rPr>
            </w:pPr>
          </w:p>
          <w:p w14:paraId="7F49E2CE" w14:textId="22498F86"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 xml:space="preserve">Die Hinweise werden zur Kenntnis genommen. Es wird auf den </w:t>
            </w:r>
            <w:r w:rsidR="009253C6" w:rsidRPr="00A613C5">
              <w:rPr>
                <w:rFonts w:ascii="Arial Narrow" w:hAnsi="Arial Narrow" w:cs="Arial"/>
                <w:lang w:eastAsia="en-US"/>
              </w:rPr>
              <w:t>Beschluss</w:t>
            </w:r>
            <w:r w:rsidRPr="00A613C5">
              <w:rPr>
                <w:rFonts w:ascii="Arial Narrow" w:hAnsi="Arial Narrow" w:cs="Arial"/>
                <w:lang w:eastAsia="en-US"/>
              </w:rPr>
              <w:t xml:space="preserve"> bzgl. Immissionsschutz Pkt. 4 zur frühzeitigen Beteiligung verwiesen.  Eine Überschlägige Ermittlung des Verkehrsaufkommens nach Dr. </w:t>
            </w:r>
            <w:proofErr w:type="spellStart"/>
            <w:r w:rsidRPr="00A613C5">
              <w:rPr>
                <w:rFonts w:ascii="Arial Narrow" w:hAnsi="Arial Narrow" w:cs="Arial"/>
                <w:lang w:eastAsia="en-US"/>
              </w:rPr>
              <w:t>Bosserhoff</w:t>
            </w:r>
            <w:proofErr w:type="spellEnd"/>
            <w:r w:rsidRPr="00A613C5">
              <w:rPr>
                <w:rFonts w:ascii="Arial Narrow" w:hAnsi="Arial Narrow" w:cs="Arial"/>
                <w:lang w:eastAsia="en-US"/>
              </w:rPr>
              <w:t xml:space="preserve"> ergibt für ein entsprechendes WA-Gebiet im Mittel 93 Fahrten pro Tag. Bei einem DTV von 93 werden sowohl die Orientierungswerte der DIN 18005-1, als auch die Grenzwerte der 16. BImSchV eingehalten. Folglich wird keine </w:t>
            </w:r>
            <w:r w:rsidRPr="00A613C5">
              <w:rPr>
                <w:rFonts w:ascii="Arial Narrow" w:hAnsi="Arial Narrow" w:cs="Arial"/>
                <w:lang w:eastAsia="en-US"/>
              </w:rPr>
              <w:lastRenderedPageBreak/>
              <w:t>schalltechnische Untersuchung bzw. entsprechende aktive Lärmschutzmaßnahmen erforderlich.</w:t>
            </w:r>
          </w:p>
          <w:p w14:paraId="508EEA34" w14:textId="77777777" w:rsidR="0080263C" w:rsidRPr="00A613C5" w:rsidRDefault="0080263C">
            <w:pPr>
              <w:spacing w:line="256" w:lineRule="auto"/>
              <w:rPr>
                <w:rFonts w:ascii="Arial Narrow" w:hAnsi="Arial Narrow" w:cs="Arial"/>
                <w:lang w:eastAsia="en-US"/>
              </w:rPr>
            </w:pPr>
          </w:p>
          <w:p w14:paraId="15BB9FFD" w14:textId="77777777" w:rsidR="0080263C" w:rsidRPr="00A613C5" w:rsidRDefault="0080263C">
            <w:pPr>
              <w:spacing w:line="256" w:lineRule="auto"/>
              <w:rPr>
                <w:rFonts w:ascii="Arial Narrow" w:hAnsi="Arial Narrow" w:cs="Arial"/>
                <w:lang w:eastAsia="en-US"/>
              </w:rPr>
            </w:pPr>
          </w:p>
          <w:p w14:paraId="59F5713E" w14:textId="77777777" w:rsidR="0080263C" w:rsidRPr="00A613C5" w:rsidRDefault="0080263C">
            <w:pPr>
              <w:spacing w:line="256" w:lineRule="auto"/>
              <w:rPr>
                <w:rFonts w:ascii="Arial Narrow" w:hAnsi="Arial Narrow" w:cs="Arial"/>
                <w:lang w:eastAsia="en-US"/>
              </w:rPr>
            </w:pPr>
          </w:p>
          <w:p w14:paraId="38064A8A" w14:textId="77777777" w:rsidR="0080263C" w:rsidRPr="00A613C5" w:rsidRDefault="0080263C">
            <w:pPr>
              <w:spacing w:line="256" w:lineRule="auto"/>
              <w:rPr>
                <w:rFonts w:ascii="Arial Narrow" w:hAnsi="Arial Narrow" w:cs="Arial"/>
                <w:lang w:eastAsia="en-US"/>
              </w:rPr>
            </w:pPr>
          </w:p>
          <w:p w14:paraId="64666300" w14:textId="77777777" w:rsidR="0080263C" w:rsidRPr="00A613C5" w:rsidRDefault="0080263C">
            <w:pPr>
              <w:spacing w:line="256" w:lineRule="auto"/>
              <w:rPr>
                <w:rFonts w:ascii="Arial Narrow" w:hAnsi="Arial Narrow" w:cs="Arial"/>
                <w:lang w:eastAsia="en-US"/>
              </w:rPr>
            </w:pPr>
          </w:p>
          <w:p w14:paraId="46F0F328" w14:textId="77777777" w:rsidR="0080263C" w:rsidRPr="00A613C5" w:rsidRDefault="0080263C">
            <w:pPr>
              <w:spacing w:line="256" w:lineRule="auto"/>
              <w:rPr>
                <w:rFonts w:ascii="Arial Narrow" w:hAnsi="Arial Narrow" w:cs="Arial"/>
                <w:lang w:eastAsia="en-US"/>
              </w:rPr>
            </w:pPr>
          </w:p>
          <w:p w14:paraId="24AD1E8C" w14:textId="77777777" w:rsidR="0080263C" w:rsidRPr="00A613C5" w:rsidRDefault="0080263C">
            <w:pPr>
              <w:spacing w:line="256" w:lineRule="auto"/>
              <w:rPr>
                <w:rFonts w:ascii="Arial Narrow" w:hAnsi="Arial Narrow" w:cs="Arial"/>
                <w:lang w:eastAsia="en-US"/>
              </w:rPr>
            </w:pPr>
          </w:p>
          <w:p w14:paraId="2079B29C"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Es wird auf die Stellungnahme der Regierung der Oberpfalz verwiesen. Ein umfassender Bedarfsnachweis in der Fassung vom 27.02.2024 wurde ergänzt und wird in dieser Form akzeptiert.</w:t>
            </w:r>
          </w:p>
          <w:p w14:paraId="77C5C4AA" w14:textId="77777777" w:rsidR="0080263C" w:rsidRPr="00A613C5" w:rsidRDefault="0080263C">
            <w:pPr>
              <w:spacing w:line="256" w:lineRule="auto"/>
              <w:rPr>
                <w:rFonts w:ascii="Arial Narrow" w:hAnsi="Arial Narrow" w:cs="Arial"/>
                <w:lang w:eastAsia="en-US"/>
              </w:rPr>
            </w:pPr>
          </w:p>
          <w:p w14:paraId="79169E39" w14:textId="77777777" w:rsidR="0080263C" w:rsidRPr="00A613C5" w:rsidRDefault="0080263C">
            <w:pPr>
              <w:spacing w:line="256" w:lineRule="auto"/>
              <w:rPr>
                <w:rFonts w:ascii="Arial Narrow" w:hAnsi="Arial Narrow" w:cs="Arial"/>
                <w:lang w:eastAsia="en-US"/>
              </w:rPr>
            </w:pPr>
          </w:p>
          <w:p w14:paraId="73C0E345"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Es sind keine flächenbezogenen Baufenster festgesetzt. Es sind für jede Parzelle einzelne Baufenster festgesetzt.</w:t>
            </w:r>
          </w:p>
          <w:p w14:paraId="49DBC3EE"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 xml:space="preserve">Im ungünstigsten Fall eines Bautyps E+1 mit einer Wandhöhe von 6,50 und einer Dachneigung von 24° ergibt sich nach </w:t>
            </w:r>
            <w:proofErr w:type="spellStart"/>
            <w:r w:rsidRPr="00A613C5">
              <w:rPr>
                <w:rFonts w:ascii="Arial Narrow" w:hAnsi="Arial Narrow" w:cs="Arial"/>
                <w:lang w:eastAsia="en-US"/>
              </w:rPr>
              <w:t>BayBo</w:t>
            </w:r>
            <w:proofErr w:type="spellEnd"/>
            <w:r w:rsidRPr="00A613C5">
              <w:rPr>
                <w:rFonts w:ascii="Arial Narrow" w:hAnsi="Arial Narrow" w:cs="Arial"/>
                <w:lang w:eastAsia="en-US"/>
              </w:rPr>
              <w:t xml:space="preserve"> Art. 6 eine maximal mögliche Wandhöhe von ca. 7,25 m. 7,25 </w:t>
            </w:r>
            <w:proofErr w:type="gramStart"/>
            <w:r w:rsidRPr="00A613C5">
              <w:rPr>
                <w:rFonts w:ascii="Arial Narrow" w:hAnsi="Arial Narrow" w:cs="Arial"/>
                <w:lang w:eastAsia="en-US"/>
              </w:rPr>
              <w:t>m mal</w:t>
            </w:r>
            <w:proofErr w:type="gramEnd"/>
            <w:r w:rsidRPr="00A613C5">
              <w:rPr>
                <w:rFonts w:ascii="Arial Narrow" w:hAnsi="Arial Narrow" w:cs="Arial"/>
                <w:lang w:eastAsia="en-US"/>
              </w:rPr>
              <w:t xml:space="preserve"> 0,4 H erfordert eine Abstandsfläche von 2,90 m. Die Baufenster je Parzelle sind 3,0 m von der Grundstücksgrenze entfernt. Die Abstandsflächen können somit eingehalten werden. </w:t>
            </w:r>
          </w:p>
          <w:p w14:paraId="0EF850AA" w14:textId="77777777" w:rsidR="0080263C" w:rsidRPr="00A613C5" w:rsidRDefault="0080263C">
            <w:pPr>
              <w:spacing w:line="256" w:lineRule="auto"/>
              <w:rPr>
                <w:rFonts w:ascii="Arial Narrow" w:hAnsi="Arial Narrow" w:cs="Arial"/>
                <w:lang w:eastAsia="en-US"/>
              </w:rPr>
            </w:pPr>
          </w:p>
          <w:p w14:paraId="673B3D02"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 xml:space="preserve">Darüber hinaus hat der Architekt im Rahmen der einzelnen Bauanträge die Pflicht die Abstandsflächenregelung nach </w:t>
            </w:r>
            <w:proofErr w:type="spellStart"/>
            <w:r w:rsidRPr="00A613C5">
              <w:rPr>
                <w:rFonts w:ascii="Arial Narrow" w:hAnsi="Arial Narrow" w:cs="Arial"/>
                <w:lang w:eastAsia="en-US"/>
              </w:rPr>
              <w:t>BayBo</w:t>
            </w:r>
            <w:proofErr w:type="spellEnd"/>
            <w:r w:rsidRPr="00A613C5">
              <w:rPr>
                <w:rFonts w:ascii="Arial Narrow" w:hAnsi="Arial Narrow" w:cs="Arial"/>
                <w:lang w:eastAsia="en-US"/>
              </w:rPr>
              <w:t xml:space="preserve"> zu beachten.</w:t>
            </w:r>
          </w:p>
          <w:p w14:paraId="66A058DB" w14:textId="77777777" w:rsidR="0080263C" w:rsidRPr="00A613C5" w:rsidRDefault="0080263C">
            <w:pPr>
              <w:spacing w:line="256" w:lineRule="auto"/>
              <w:rPr>
                <w:rFonts w:ascii="Arial Narrow" w:hAnsi="Arial Narrow" w:cs="Arial"/>
                <w:lang w:eastAsia="en-US"/>
              </w:rPr>
            </w:pPr>
          </w:p>
          <w:p w14:paraId="307DAF50" w14:textId="77777777" w:rsidR="0080263C" w:rsidRPr="00A613C5" w:rsidRDefault="0080263C">
            <w:pPr>
              <w:spacing w:line="256" w:lineRule="auto"/>
              <w:rPr>
                <w:rFonts w:ascii="Arial Narrow" w:hAnsi="Arial Narrow" w:cs="Arial"/>
                <w:lang w:eastAsia="en-US"/>
              </w:rPr>
            </w:pPr>
          </w:p>
          <w:p w14:paraId="60BB5D29" w14:textId="77777777" w:rsidR="0080263C" w:rsidRPr="00A613C5" w:rsidRDefault="0080263C">
            <w:pPr>
              <w:spacing w:line="256" w:lineRule="auto"/>
              <w:rPr>
                <w:rFonts w:ascii="Arial Narrow" w:hAnsi="Arial Narrow" w:cs="Arial"/>
                <w:lang w:eastAsia="en-US"/>
              </w:rPr>
            </w:pPr>
          </w:p>
          <w:p w14:paraId="0EF1EA94" w14:textId="77777777" w:rsidR="0080263C" w:rsidRPr="00A613C5" w:rsidRDefault="0080263C">
            <w:pPr>
              <w:spacing w:line="256" w:lineRule="auto"/>
              <w:rPr>
                <w:rFonts w:ascii="Arial Narrow" w:hAnsi="Arial Narrow" w:cs="Arial"/>
                <w:lang w:eastAsia="en-US"/>
              </w:rPr>
            </w:pPr>
          </w:p>
          <w:p w14:paraId="71C0ECD4" w14:textId="77777777" w:rsidR="0080263C" w:rsidRPr="00A613C5" w:rsidRDefault="0080263C">
            <w:pPr>
              <w:spacing w:line="256" w:lineRule="auto"/>
              <w:rPr>
                <w:rFonts w:ascii="Arial Narrow" w:hAnsi="Arial Narrow" w:cs="Arial"/>
                <w:lang w:eastAsia="en-US"/>
              </w:rPr>
            </w:pPr>
          </w:p>
          <w:p w14:paraId="114A82A5" w14:textId="77777777" w:rsidR="0080263C" w:rsidRPr="00A613C5" w:rsidRDefault="0080263C">
            <w:pPr>
              <w:spacing w:line="256" w:lineRule="auto"/>
              <w:rPr>
                <w:rFonts w:ascii="Arial Narrow" w:hAnsi="Arial Narrow" w:cs="Arial"/>
                <w:lang w:eastAsia="en-US"/>
              </w:rPr>
            </w:pPr>
          </w:p>
          <w:p w14:paraId="7282B0B5" w14:textId="77777777" w:rsidR="0080263C" w:rsidRPr="00A613C5" w:rsidRDefault="0080263C">
            <w:pPr>
              <w:spacing w:line="256" w:lineRule="auto"/>
              <w:rPr>
                <w:rFonts w:ascii="Arial Narrow" w:hAnsi="Arial Narrow" w:cs="Arial"/>
                <w:lang w:eastAsia="en-US"/>
              </w:rPr>
            </w:pPr>
          </w:p>
          <w:p w14:paraId="1AC1F582" w14:textId="77777777" w:rsidR="0080263C" w:rsidRPr="00A613C5" w:rsidRDefault="0080263C">
            <w:pPr>
              <w:spacing w:line="256" w:lineRule="auto"/>
              <w:rPr>
                <w:rFonts w:ascii="Arial Narrow" w:hAnsi="Arial Narrow" w:cs="Arial"/>
                <w:lang w:eastAsia="en-US"/>
              </w:rPr>
            </w:pPr>
          </w:p>
          <w:p w14:paraId="1DF4497B" w14:textId="77777777" w:rsidR="0080263C" w:rsidRPr="00A613C5" w:rsidRDefault="0080263C">
            <w:pPr>
              <w:spacing w:line="256" w:lineRule="auto"/>
              <w:rPr>
                <w:rFonts w:ascii="Arial Narrow" w:hAnsi="Arial Narrow" w:cs="Arial"/>
                <w:lang w:eastAsia="en-US"/>
              </w:rPr>
            </w:pPr>
          </w:p>
          <w:p w14:paraId="3FB3B193" w14:textId="77777777" w:rsidR="0080263C" w:rsidRPr="00A613C5" w:rsidRDefault="0080263C">
            <w:pPr>
              <w:spacing w:line="256" w:lineRule="auto"/>
              <w:rPr>
                <w:rFonts w:ascii="Arial Narrow" w:hAnsi="Arial Narrow" w:cs="Arial"/>
                <w:lang w:eastAsia="en-US"/>
              </w:rPr>
            </w:pPr>
          </w:p>
          <w:p w14:paraId="6BB02F96" w14:textId="77777777" w:rsidR="0080263C" w:rsidRPr="00A613C5" w:rsidRDefault="0080263C">
            <w:pPr>
              <w:spacing w:line="256" w:lineRule="auto"/>
              <w:rPr>
                <w:rFonts w:ascii="Arial Narrow" w:hAnsi="Arial Narrow" w:cs="Arial"/>
                <w:lang w:eastAsia="en-US"/>
              </w:rPr>
            </w:pPr>
          </w:p>
          <w:p w14:paraId="611E8FDE" w14:textId="77777777" w:rsidR="0080263C" w:rsidRPr="00A613C5" w:rsidRDefault="0080263C">
            <w:pPr>
              <w:spacing w:line="256" w:lineRule="auto"/>
              <w:rPr>
                <w:rFonts w:ascii="Arial Narrow" w:hAnsi="Arial Narrow" w:cs="Arial"/>
                <w:lang w:eastAsia="en-US"/>
              </w:rPr>
            </w:pPr>
          </w:p>
          <w:p w14:paraId="6C821395" w14:textId="77777777" w:rsidR="0080263C" w:rsidRPr="00A613C5" w:rsidRDefault="0080263C">
            <w:pPr>
              <w:spacing w:line="256" w:lineRule="auto"/>
              <w:rPr>
                <w:rFonts w:ascii="Arial Narrow" w:hAnsi="Arial Narrow" w:cs="Arial"/>
                <w:lang w:eastAsia="en-US"/>
              </w:rPr>
            </w:pPr>
          </w:p>
          <w:p w14:paraId="55363676" w14:textId="77777777" w:rsidR="0080263C" w:rsidRPr="00A613C5" w:rsidRDefault="0080263C">
            <w:pPr>
              <w:spacing w:line="256" w:lineRule="auto"/>
              <w:rPr>
                <w:rFonts w:ascii="Arial Narrow" w:hAnsi="Arial Narrow" w:cs="Arial"/>
                <w:lang w:eastAsia="en-US"/>
              </w:rPr>
            </w:pPr>
          </w:p>
          <w:p w14:paraId="1BD4261C" w14:textId="77777777" w:rsidR="0080263C" w:rsidRPr="00A613C5" w:rsidRDefault="0080263C">
            <w:pPr>
              <w:spacing w:line="256" w:lineRule="auto"/>
              <w:rPr>
                <w:rFonts w:ascii="Arial Narrow" w:hAnsi="Arial Narrow" w:cs="Arial"/>
                <w:lang w:eastAsia="en-US"/>
              </w:rPr>
            </w:pPr>
          </w:p>
          <w:p w14:paraId="34C6C076" w14:textId="77777777" w:rsidR="0080263C" w:rsidRPr="00A613C5" w:rsidRDefault="0080263C">
            <w:pPr>
              <w:spacing w:line="256" w:lineRule="auto"/>
              <w:rPr>
                <w:rFonts w:ascii="Arial Narrow" w:hAnsi="Arial Narrow" w:cs="Arial"/>
                <w:lang w:eastAsia="en-US"/>
              </w:rPr>
            </w:pPr>
          </w:p>
          <w:p w14:paraId="47D242DD" w14:textId="77777777" w:rsidR="0080263C" w:rsidRPr="00A613C5" w:rsidRDefault="0080263C">
            <w:pPr>
              <w:spacing w:line="256" w:lineRule="auto"/>
              <w:rPr>
                <w:rFonts w:ascii="Arial Narrow" w:hAnsi="Arial Narrow" w:cs="Arial"/>
                <w:lang w:eastAsia="en-US"/>
              </w:rPr>
            </w:pPr>
          </w:p>
          <w:p w14:paraId="685BE383" w14:textId="77777777" w:rsidR="0080263C" w:rsidRPr="00A613C5" w:rsidRDefault="0080263C">
            <w:pPr>
              <w:spacing w:line="256" w:lineRule="auto"/>
              <w:rPr>
                <w:rFonts w:ascii="Arial Narrow" w:hAnsi="Arial Narrow" w:cs="Arial"/>
                <w:lang w:eastAsia="en-US"/>
              </w:rPr>
            </w:pPr>
          </w:p>
          <w:p w14:paraId="28340084"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E+D ist auch bei den Parzellen 4-7 zulässig, daher ist die Angabe aller möglichen Dachformen beim Regelquerschnitt des Gebäudetyps E+D korrekt.</w:t>
            </w:r>
          </w:p>
          <w:p w14:paraId="6E049F51" w14:textId="77777777" w:rsidR="0080263C" w:rsidRPr="00A613C5" w:rsidRDefault="0080263C">
            <w:pPr>
              <w:spacing w:line="256" w:lineRule="auto"/>
              <w:rPr>
                <w:rFonts w:ascii="Arial Narrow" w:hAnsi="Arial Narrow" w:cs="Arial"/>
                <w:lang w:eastAsia="en-US"/>
              </w:rPr>
            </w:pPr>
          </w:p>
          <w:p w14:paraId="4260DEB0"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 xml:space="preserve">Unter Pkt. 4.1 wird ergänzt: </w:t>
            </w:r>
            <w:bookmarkStart w:id="8" w:name="_Hlk190260460"/>
            <w:r w:rsidRPr="00A613C5">
              <w:rPr>
                <w:rFonts w:ascii="Arial Narrow" w:hAnsi="Arial Narrow" w:cs="Arial"/>
                <w:lang w:eastAsia="en-US"/>
              </w:rPr>
              <w:t>Verglaste Wintergärten und verglaste Terrassenüberdachungen sind zulässig.</w:t>
            </w:r>
            <w:bookmarkEnd w:id="8"/>
          </w:p>
          <w:p w14:paraId="194BCDF2" w14:textId="77777777" w:rsidR="0080263C" w:rsidRPr="00A613C5" w:rsidRDefault="0080263C">
            <w:pPr>
              <w:spacing w:line="256" w:lineRule="auto"/>
              <w:rPr>
                <w:rFonts w:ascii="Arial Narrow" w:hAnsi="Arial Narrow" w:cs="Arial"/>
                <w:lang w:eastAsia="en-US"/>
              </w:rPr>
            </w:pPr>
          </w:p>
          <w:p w14:paraId="0C2885BF" w14:textId="77777777" w:rsidR="0080263C" w:rsidRPr="00A613C5" w:rsidRDefault="0080263C">
            <w:pPr>
              <w:spacing w:line="256" w:lineRule="auto"/>
              <w:rPr>
                <w:rFonts w:ascii="Arial Narrow" w:hAnsi="Arial Narrow" w:cs="Arial"/>
                <w:lang w:eastAsia="en-US"/>
              </w:rPr>
            </w:pPr>
          </w:p>
          <w:p w14:paraId="099FB925" w14:textId="77777777" w:rsidR="0080263C" w:rsidRPr="00A613C5" w:rsidRDefault="0080263C">
            <w:pPr>
              <w:spacing w:line="256" w:lineRule="auto"/>
              <w:rPr>
                <w:rFonts w:ascii="Arial Narrow" w:hAnsi="Arial Narrow" w:cs="Arial"/>
                <w:lang w:eastAsia="en-US"/>
              </w:rPr>
            </w:pPr>
          </w:p>
          <w:p w14:paraId="4F8E823A"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Die Hinweise werden zur Kenntnis genommen, es werden keine weiteren Wohneinheiten mehr zugelassen.</w:t>
            </w:r>
          </w:p>
          <w:p w14:paraId="2926D758" w14:textId="77777777" w:rsidR="0080263C" w:rsidRPr="00A613C5" w:rsidRDefault="0080263C">
            <w:pPr>
              <w:spacing w:line="256" w:lineRule="auto"/>
              <w:rPr>
                <w:rFonts w:ascii="Arial Narrow" w:hAnsi="Arial Narrow" w:cs="Arial"/>
                <w:lang w:eastAsia="en-US"/>
              </w:rPr>
            </w:pPr>
          </w:p>
          <w:p w14:paraId="52201080" w14:textId="77777777" w:rsidR="0080263C" w:rsidRPr="00A613C5" w:rsidRDefault="0080263C">
            <w:pPr>
              <w:spacing w:line="256" w:lineRule="auto"/>
              <w:rPr>
                <w:rFonts w:ascii="Arial Narrow" w:hAnsi="Arial Narrow" w:cs="Arial"/>
                <w:lang w:eastAsia="en-US"/>
              </w:rPr>
            </w:pPr>
          </w:p>
          <w:p w14:paraId="3325EDEB" w14:textId="77777777" w:rsidR="0080263C" w:rsidRPr="00A613C5" w:rsidRDefault="0080263C">
            <w:pPr>
              <w:spacing w:line="256" w:lineRule="auto"/>
              <w:rPr>
                <w:rFonts w:ascii="Arial Narrow" w:hAnsi="Arial Narrow" w:cs="Arial"/>
                <w:lang w:eastAsia="en-US"/>
              </w:rPr>
            </w:pPr>
          </w:p>
          <w:p w14:paraId="51252E08" w14:textId="77777777" w:rsidR="0080263C" w:rsidRPr="00A613C5" w:rsidRDefault="0080263C">
            <w:pPr>
              <w:spacing w:line="256" w:lineRule="auto"/>
              <w:rPr>
                <w:rFonts w:ascii="Arial Narrow" w:hAnsi="Arial Narrow" w:cs="Arial"/>
                <w:lang w:eastAsia="en-US"/>
              </w:rPr>
            </w:pPr>
          </w:p>
          <w:p w14:paraId="1A63C4B2"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Die Hinweise werden zur Kenntnis genommen und im Rahmen der Erschließungsplanung beachtet.</w:t>
            </w:r>
          </w:p>
          <w:p w14:paraId="007DA7B3" w14:textId="77777777" w:rsidR="0080263C" w:rsidRPr="00A613C5" w:rsidRDefault="0080263C">
            <w:pPr>
              <w:spacing w:line="256" w:lineRule="auto"/>
              <w:rPr>
                <w:rFonts w:ascii="Arial Narrow" w:hAnsi="Arial Narrow" w:cs="Arial"/>
                <w:lang w:eastAsia="en-US"/>
              </w:rPr>
            </w:pPr>
          </w:p>
          <w:p w14:paraId="6F9738FE" w14:textId="77777777" w:rsidR="0080263C" w:rsidRPr="00A613C5" w:rsidRDefault="0080263C">
            <w:pPr>
              <w:spacing w:line="256" w:lineRule="auto"/>
              <w:rPr>
                <w:rFonts w:ascii="Arial Narrow" w:hAnsi="Arial Narrow" w:cs="Arial"/>
                <w:lang w:eastAsia="en-US"/>
              </w:rPr>
            </w:pPr>
          </w:p>
          <w:p w14:paraId="1772669B" w14:textId="77777777" w:rsidR="0080263C" w:rsidRPr="00A613C5" w:rsidRDefault="0080263C">
            <w:pPr>
              <w:spacing w:line="256" w:lineRule="auto"/>
              <w:rPr>
                <w:rFonts w:ascii="Arial Narrow" w:hAnsi="Arial Narrow" w:cs="Arial"/>
                <w:lang w:eastAsia="en-US"/>
              </w:rPr>
            </w:pPr>
          </w:p>
          <w:p w14:paraId="1AD710C4" w14:textId="77777777" w:rsidR="0080263C" w:rsidRPr="00A613C5" w:rsidRDefault="0080263C">
            <w:pPr>
              <w:spacing w:line="256" w:lineRule="auto"/>
              <w:rPr>
                <w:rFonts w:ascii="Arial Narrow" w:hAnsi="Arial Narrow" w:cs="Arial"/>
                <w:lang w:eastAsia="en-US"/>
              </w:rPr>
            </w:pPr>
          </w:p>
          <w:p w14:paraId="47AAFB7B" w14:textId="77777777" w:rsidR="0080263C" w:rsidRPr="00A613C5" w:rsidRDefault="0080263C">
            <w:pPr>
              <w:spacing w:line="256" w:lineRule="auto"/>
              <w:rPr>
                <w:rFonts w:ascii="Arial Narrow" w:hAnsi="Arial Narrow" w:cs="Arial"/>
                <w:lang w:eastAsia="en-US"/>
              </w:rPr>
            </w:pPr>
          </w:p>
          <w:p w14:paraId="057E7414" w14:textId="77777777" w:rsidR="0080263C" w:rsidRPr="00A613C5" w:rsidRDefault="0080263C">
            <w:pPr>
              <w:spacing w:line="256" w:lineRule="auto"/>
              <w:rPr>
                <w:rFonts w:ascii="Arial Narrow" w:hAnsi="Arial Narrow" w:cs="Arial"/>
                <w:lang w:eastAsia="en-US"/>
              </w:rPr>
            </w:pPr>
          </w:p>
          <w:p w14:paraId="5F37E74D" w14:textId="77777777" w:rsidR="0080263C" w:rsidRPr="00A613C5" w:rsidRDefault="0080263C">
            <w:pPr>
              <w:spacing w:line="256" w:lineRule="auto"/>
              <w:rPr>
                <w:rFonts w:ascii="Arial Narrow" w:hAnsi="Arial Narrow" w:cs="Arial"/>
                <w:lang w:eastAsia="en-US"/>
              </w:rPr>
            </w:pPr>
          </w:p>
          <w:p w14:paraId="7EB14C1C"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Die Hinweise werden zur Kenntnis genommen.</w:t>
            </w:r>
          </w:p>
          <w:p w14:paraId="72C1D7E3" w14:textId="77777777" w:rsidR="0080263C" w:rsidRPr="00A613C5" w:rsidRDefault="0080263C">
            <w:pPr>
              <w:spacing w:line="256" w:lineRule="auto"/>
              <w:rPr>
                <w:rFonts w:ascii="Arial Narrow" w:hAnsi="Arial Narrow" w:cs="Arial"/>
                <w:lang w:eastAsia="en-US"/>
              </w:rPr>
            </w:pPr>
          </w:p>
          <w:p w14:paraId="11841A47" w14:textId="77777777" w:rsidR="0080263C" w:rsidRPr="00A613C5" w:rsidRDefault="0080263C">
            <w:pPr>
              <w:spacing w:line="256" w:lineRule="auto"/>
              <w:rPr>
                <w:rFonts w:ascii="Arial Narrow" w:hAnsi="Arial Narrow" w:cs="Arial"/>
                <w:lang w:eastAsia="en-US"/>
              </w:rPr>
            </w:pPr>
          </w:p>
          <w:p w14:paraId="13F0BE2F" w14:textId="77777777" w:rsidR="0080263C" w:rsidRPr="00A613C5" w:rsidRDefault="0080263C">
            <w:pPr>
              <w:spacing w:line="256" w:lineRule="auto"/>
              <w:rPr>
                <w:rFonts w:ascii="Arial Narrow" w:hAnsi="Arial Narrow" w:cs="Arial"/>
                <w:lang w:eastAsia="en-US"/>
              </w:rPr>
            </w:pPr>
          </w:p>
          <w:p w14:paraId="15BCC0E2" w14:textId="77777777" w:rsidR="0080263C" w:rsidRPr="00A613C5" w:rsidRDefault="0080263C">
            <w:pPr>
              <w:spacing w:line="256" w:lineRule="auto"/>
              <w:rPr>
                <w:rFonts w:ascii="Arial Narrow" w:eastAsiaTheme="minorHAnsi" w:hAnsi="Arial Narrow" w:cs="Arial"/>
                <w:u w:val="single"/>
                <w:lang w:eastAsia="en-US"/>
              </w:rPr>
            </w:pPr>
            <w:r w:rsidRPr="00A613C5">
              <w:rPr>
                <w:rFonts w:ascii="Arial Narrow" w:eastAsiaTheme="minorHAnsi" w:hAnsi="Arial Narrow" w:cs="Arial"/>
                <w:u w:val="single"/>
                <w:lang w:eastAsia="en-US"/>
              </w:rPr>
              <w:t>Planzeichnung:</w:t>
            </w:r>
          </w:p>
          <w:p w14:paraId="05404D3C" w14:textId="77777777" w:rsidR="0080263C" w:rsidRPr="00A613C5" w:rsidRDefault="0080263C">
            <w:pPr>
              <w:spacing w:line="256" w:lineRule="auto"/>
              <w:rPr>
                <w:rFonts w:ascii="Arial Narrow" w:hAnsi="Arial Narrow" w:cs="Arial"/>
                <w:lang w:eastAsia="en-US"/>
              </w:rPr>
            </w:pPr>
          </w:p>
          <w:p w14:paraId="0EDFB3F1"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 xml:space="preserve">Es wird </w:t>
            </w:r>
            <w:proofErr w:type="gramStart"/>
            <w:r w:rsidRPr="00A613C5">
              <w:rPr>
                <w:rFonts w:ascii="Arial Narrow" w:hAnsi="Arial Narrow" w:cs="Arial"/>
                <w:lang w:eastAsia="en-US"/>
              </w:rPr>
              <w:t>ausschließlich die Darstellung</w:t>
            </w:r>
            <w:proofErr w:type="gramEnd"/>
            <w:r w:rsidRPr="00A613C5">
              <w:rPr>
                <w:rFonts w:ascii="Arial Narrow" w:hAnsi="Arial Narrow" w:cs="Arial"/>
                <w:lang w:eastAsia="en-US"/>
              </w:rPr>
              <w:t xml:space="preserve"> als Parkplatzfläche nach </w:t>
            </w:r>
            <w:proofErr w:type="spellStart"/>
            <w:r w:rsidRPr="00A613C5">
              <w:rPr>
                <w:rFonts w:ascii="Arial Narrow" w:hAnsi="Arial Narrow" w:cs="Arial"/>
                <w:lang w:eastAsia="en-US"/>
              </w:rPr>
              <w:t>PlanZV</w:t>
            </w:r>
            <w:proofErr w:type="spellEnd"/>
            <w:r w:rsidRPr="00A613C5">
              <w:rPr>
                <w:rFonts w:ascii="Arial Narrow" w:hAnsi="Arial Narrow" w:cs="Arial"/>
                <w:lang w:eastAsia="en-US"/>
              </w:rPr>
              <w:t xml:space="preserve"> verwendet.</w:t>
            </w:r>
          </w:p>
          <w:p w14:paraId="3706E06B" w14:textId="77777777" w:rsidR="0080263C" w:rsidRPr="00A613C5" w:rsidRDefault="0080263C">
            <w:pPr>
              <w:spacing w:line="256" w:lineRule="auto"/>
              <w:rPr>
                <w:rFonts w:ascii="Arial Narrow" w:hAnsi="Arial Narrow" w:cs="Arial"/>
                <w:lang w:eastAsia="en-US"/>
              </w:rPr>
            </w:pPr>
          </w:p>
          <w:p w14:paraId="1DDC47BC" w14:textId="77777777" w:rsidR="0080263C" w:rsidRPr="00A613C5" w:rsidRDefault="0080263C">
            <w:pPr>
              <w:spacing w:line="256" w:lineRule="auto"/>
              <w:rPr>
                <w:rFonts w:ascii="Arial Narrow" w:hAnsi="Arial Narrow" w:cs="Arial"/>
                <w:lang w:eastAsia="en-US"/>
              </w:rPr>
            </w:pPr>
          </w:p>
          <w:p w14:paraId="26B8A920"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 xml:space="preserve">Das Gelände wird beschriftet. </w:t>
            </w:r>
          </w:p>
          <w:p w14:paraId="153D0273" w14:textId="77777777" w:rsidR="0080263C" w:rsidRPr="00A613C5" w:rsidRDefault="0080263C">
            <w:pPr>
              <w:spacing w:line="256" w:lineRule="auto"/>
              <w:rPr>
                <w:rFonts w:ascii="Arial Narrow" w:hAnsi="Arial Narrow" w:cs="Arial"/>
                <w:lang w:eastAsia="en-US"/>
              </w:rPr>
            </w:pPr>
          </w:p>
          <w:p w14:paraId="6093B6BD" w14:textId="77777777" w:rsidR="0080263C" w:rsidRPr="00A613C5" w:rsidRDefault="0080263C">
            <w:pPr>
              <w:spacing w:line="256" w:lineRule="auto"/>
              <w:rPr>
                <w:rFonts w:ascii="Arial Narrow" w:hAnsi="Arial Narrow" w:cs="Arial"/>
                <w:lang w:eastAsia="en-US"/>
              </w:rPr>
            </w:pPr>
          </w:p>
          <w:p w14:paraId="1DD65D02" w14:textId="77777777" w:rsidR="0080263C" w:rsidRPr="00A613C5" w:rsidRDefault="0080263C">
            <w:pPr>
              <w:spacing w:line="256" w:lineRule="auto"/>
              <w:rPr>
                <w:rFonts w:ascii="Arial Narrow" w:eastAsiaTheme="minorHAnsi" w:hAnsi="Arial Narrow" w:cs="Arial"/>
                <w:u w:val="single"/>
                <w:lang w:eastAsia="en-US"/>
              </w:rPr>
            </w:pPr>
            <w:r w:rsidRPr="00A613C5">
              <w:rPr>
                <w:rFonts w:ascii="Arial Narrow" w:eastAsiaTheme="minorHAnsi" w:hAnsi="Arial Narrow" w:cs="Arial"/>
                <w:u w:val="single"/>
                <w:lang w:eastAsia="en-US"/>
              </w:rPr>
              <w:t>Textliche Festsetzungen:</w:t>
            </w:r>
          </w:p>
          <w:p w14:paraId="43BAE23A" w14:textId="77777777" w:rsidR="0080263C" w:rsidRPr="00A613C5" w:rsidRDefault="0080263C">
            <w:pPr>
              <w:spacing w:line="256" w:lineRule="auto"/>
              <w:rPr>
                <w:rFonts w:ascii="Arial Narrow" w:eastAsiaTheme="minorHAnsi" w:hAnsi="Arial Narrow" w:cs="Arial"/>
                <w:u w:val="single"/>
                <w:lang w:eastAsia="en-US"/>
              </w:rPr>
            </w:pPr>
          </w:p>
          <w:p w14:paraId="7385B65D" w14:textId="77777777" w:rsidR="0080263C" w:rsidRPr="00A613C5" w:rsidRDefault="0080263C" w:rsidP="0080263C">
            <w:pPr>
              <w:pStyle w:val="Listenabsatz"/>
              <w:numPr>
                <w:ilvl w:val="1"/>
                <w:numId w:val="23"/>
              </w:numPr>
              <w:autoSpaceDE w:val="0"/>
              <w:autoSpaceDN w:val="0"/>
              <w:adjustRightInd w:val="0"/>
              <w:spacing w:line="256" w:lineRule="auto"/>
              <w:rPr>
                <w:rFonts w:ascii="Arial Narrow" w:eastAsiaTheme="minorHAnsi" w:hAnsi="Arial Narrow" w:cs="Arial"/>
                <w:sz w:val="20"/>
                <w:szCs w:val="20"/>
              </w:rPr>
            </w:pPr>
            <w:r w:rsidRPr="00A613C5">
              <w:rPr>
                <w:rFonts w:ascii="Arial Narrow" w:eastAsiaTheme="minorHAnsi" w:hAnsi="Arial Narrow" w:cs="Arial"/>
                <w:sz w:val="20"/>
                <w:szCs w:val="20"/>
              </w:rPr>
              <w:t>Art der baulichen Nutzung</w:t>
            </w:r>
          </w:p>
          <w:p w14:paraId="6BB2122E" w14:textId="77777777" w:rsidR="0080263C" w:rsidRPr="00A613C5" w:rsidRDefault="0080263C">
            <w:pPr>
              <w:spacing w:line="256" w:lineRule="auto"/>
              <w:rPr>
                <w:rFonts w:ascii="Arial Narrow" w:hAnsi="Arial Narrow" w:cs="Arial"/>
                <w:lang w:eastAsia="en-US"/>
              </w:rPr>
            </w:pPr>
          </w:p>
          <w:p w14:paraId="29706D6B" w14:textId="77777777" w:rsidR="0080263C" w:rsidRPr="00A613C5" w:rsidRDefault="0080263C">
            <w:pPr>
              <w:spacing w:line="256" w:lineRule="auto"/>
              <w:rPr>
                <w:rFonts w:ascii="Arial Narrow" w:hAnsi="Arial Narrow" w:cs="Arial"/>
                <w:lang w:eastAsia="en-US"/>
              </w:rPr>
            </w:pPr>
            <w:bookmarkStart w:id="9" w:name="_Hlk190175706"/>
            <w:r w:rsidRPr="00A613C5">
              <w:rPr>
                <w:rFonts w:ascii="Arial Narrow" w:hAnsi="Arial Narrow" w:cs="Arial"/>
                <w:lang w:eastAsia="en-US"/>
              </w:rPr>
              <w:t xml:space="preserve">Nutzungen nach § 4 Abs. 2 Nr. 3 und § 4 Abs. 3 </w:t>
            </w:r>
            <w:proofErr w:type="spellStart"/>
            <w:r w:rsidRPr="00A613C5">
              <w:rPr>
                <w:rFonts w:ascii="Arial Narrow" w:hAnsi="Arial Narrow" w:cs="Arial"/>
                <w:lang w:eastAsia="en-US"/>
              </w:rPr>
              <w:t>BauNVO</w:t>
            </w:r>
            <w:proofErr w:type="spellEnd"/>
            <w:r w:rsidRPr="00A613C5">
              <w:rPr>
                <w:rFonts w:ascii="Arial Narrow" w:hAnsi="Arial Narrow" w:cs="Arial"/>
                <w:lang w:eastAsia="en-US"/>
              </w:rPr>
              <w:t xml:space="preserve"> sind nicht zulässig, weil diese Nutzungen für das vorliegende Wohngebiet nicht geeignet sind und auch nicht dem Planungswillen der Gemeinde sowie dem Bedarf entsprechen.</w:t>
            </w:r>
            <w:bookmarkEnd w:id="9"/>
          </w:p>
          <w:p w14:paraId="59225B57" w14:textId="77777777" w:rsidR="0080263C" w:rsidRPr="00A613C5" w:rsidRDefault="0080263C">
            <w:pPr>
              <w:spacing w:line="256" w:lineRule="auto"/>
              <w:rPr>
                <w:rFonts w:ascii="Arial Narrow" w:hAnsi="Arial Narrow" w:cs="Arial"/>
                <w:lang w:eastAsia="en-US"/>
              </w:rPr>
            </w:pPr>
          </w:p>
          <w:p w14:paraId="1616FEA9" w14:textId="77777777" w:rsidR="0080263C" w:rsidRPr="00A613C5" w:rsidRDefault="0080263C">
            <w:pPr>
              <w:spacing w:line="256" w:lineRule="auto"/>
              <w:rPr>
                <w:rFonts w:ascii="Arial Narrow" w:hAnsi="Arial Narrow" w:cs="Arial"/>
                <w:lang w:eastAsia="en-US"/>
              </w:rPr>
            </w:pPr>
          </w:p>
          <w:p w14:paraId="0B345C02" w14:textId="77777777" w:rsidR="0080263C" w:rsidRPr="00A613C5" w:rsidRDefault="0080263C">
            <w:pPr>
              <w:spacing w:line="256" w:lineRule="auto"/>
              <w:rPr>
                <w:rFonts w:ascii="Arial Narrow" w:hAnsi="Arial Narrow" w:cs="Arial"/>
                <w:lang w:eastAsia="en-US"/>
              </w:rPr>
            </w:pPr>
          </w:p>
          <w:p w14:paraId="72BA7E8F" w14:textId="77777777" w:rsidR="0080263C" w:rsidRPr="00A613C5" w:rsidRDefault="0080263C">
            <w:pPr>
              <w:spacing w:line="256" w:lineRule="auto"/>
              <w:rPr>
                <w:rFonts w:ascii="Arial Narrow" w:hAnsi="Arial Narrow" w:cs="Arial"/>
                <w:lang w:eastAsia="en-US"/>
              </w:rPr>
            </w:pPr>
          </w:p>
          <w:p w14:paraId="779618E0" w14:textId="77777777" w:rsidR="0080263C" w:rsidRPr="00A613C5" w:rsidRDefault="0080263C">
            <w:pPr>
              <w:spacing w:line="256" w:lineRule="auto"/>
              <w:rPr>
                <w:rFonts w:ascii="Arial Narrow" w:hAnsi="Arial Narrow" w:cs="Arial"/>
                <w:lang w:eastAsia="en-US"/>
              </w:rPr>
            </w:pPr>
          </w:p>
          <w:p w14:paraId="54453CFD"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4.1 Hauptgebäude</w:t>
            </w:r>
          </w:p>
          <w:p w14:paraId="7F419A3C"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lastRenderedPageBreak/>
              <w:t>Die Definition von Anbauten wird unter Pkt. 4.1 der textlichen Festsetzungen ergänzt.</w:t>
            </w:r>
          </w:p>
          <w:p w14:paraId="12C6F852" w14:textId="77777777" w:rsidR="0080263C" w:rsidRPr="00A613C5" w:rsidRDefault="0080263C">
            <w:pPr>
              <w:spacing w:line="256" w:lineRule="auto"/>
              <w:rPr>
                <w:rFonts w:ascii="Arial Narrow" w:hAnsi="Arial Narrow" w:cs="Arial"/>
                <w:lang w:eastAsia="en-US"/>
              </w:rPr>
            </w:pPr>
          </w:p>
          <w:p w14:paraId="76311377" w14:textId="77777777" w:rsidR="0080263C" w:rsidRPr="00A613C5" w:rsidRDefault="0080263C">
            <w:pPr>
              <w:spacing w:line="256" w:lineRule="auto"/>
              <w:rPr>
                <w:rFonts w:ascii="Arial Narrow" w:hAnsi="Arial Narrow" w:cs="Arial"/>
                <w:lang w:eastAsia="en-US"/>
              </w:rPr>
            </w:pPr>
          </w:p>
          <w:p w14:paraId="53C4A67A"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Wird unter Pkt. 4.1 der textlichen Festsetzungen ergänzt.</w:t>
            </w:r>
          </w:p>
          <w:p w14:paraId="3A33860A" w14:textId="77777777" w:rsidR="0080263C" w:rsidRPr="00A613C5" w:rsidRDefault="0080263C">
            <w:pPr>
              <w:spacing w:line="256" w:lineRule="auto"/>
              <w:rPr>
                <w:rFonts w:ascii="Arial Narrow" w:hAnsi="Arial Narrow" w:cs="Arial"/>
                <w:lang w:eastAsia="en-US"/>
              </w:rPr>
            </w:pPr>
          </w:p>
          <w:p w14:paraId="65AA00CD" w14:textId="77777777" w:rsidR="0080263C" w:rsidRPr="00A613C5" w:rsidRDefault="0080263C">
            <w:pPr>
              <w:spacing w:line="256" w:lineRule="auto"/>
              <w:rPr>
                <w:rFonts w:ascii="Arial Narrow" w:hAnsi="Arial Narrow" w:cs="Arial"/>
                <w:lang w:eastAsia="en-US"/>
              </w:rPr>
            </w:pPr>
          </w:p>
          <w:p w14:paraId="45EDAA24"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4.2 Garagen / Carports</w:t>
            </w:r>
          </w:p>
          <w:p w14:paraId="49A4EF9C"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Unter Punkt 3.3 der Begründung wird nachfolgendes ergänzt:</w:t>
            </w:r>
          </w:p>
          <w:p w14:paraId="578906EB"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Auf Grund der Hanglage wird für die Garagen der Parzellen 5, 6 und 7 im Süden talseitig eine Wandhöhe von max. 4 m abweichend von der BayBO Art. 6 Abs. 7 Nr. 1 erforderlich, damit die Einfahrten der Garagen auf der Nordseite ordentlich ausgebildet werden können und die Garagen eine angemessene Kubatur von im Mittel 3,0 m aufweisen können.</w:t>
            </w:r>
          </w:p>
          <w:p w14:paraId="3EDB37A5"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Unter Pkt.4 2 der textlichen Festsetzungen wird ergänzt:</w:t>
            </w:r>
          </w:p>
          <w:p w14:paraId="7AF27959"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Abweichend von Art. 6 Abs. 7 Nr. 1 BayBO darf für die Garagen 5, 6 und 7 die Wandhöhe den entsprechend dem Regelquerschnitt des Bebauungsplans angegebenen Wert betragen.</w:t>
            </w:r>
          </w:p>
          <w:p w14:paraId="43264551"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 xml:space="preserve">Unter Pkt. 3 der textlichen Festsetzungen wird ergänzt: </w:t>
            </w:r>
            <w:r w:rsidRPr="00A613C5">
              <w:rPr>
                <w:rFonts w:ascii="Arial" w:eastAsia="ヒラギノ角ゴ Pro W3" w:hAnsi="Arial"/>
                <w:color w:val="000000"/>
                <w:lang w:eastAsia="en-US"/>
              </w:rPr>
              <w:t xml:space="preserve"> </w:t>
            </w:r>
            <w:r w:rsidRPr="00A613C5">
              <w:rPr>
                <w:rFonts w:ascii="Arial Narrow" w:hAnsi="Arial Narrow" w:cs="Arial"/>
                <w:lang w:eastAsia="en-US"/>
              </w:rPr>
              <w:t>Die Höhenfestsetzungen für Garagen unter Pkt. 4.2 sind vorrangig vor den sich ergebenden Abstandsflächen gem. Art. 6 BayBO gültig.</w:t>
            </w:r>
          </w:p>
          <w:p w14:paraId="2E3E032D" w14:textId="77777777" w:rsidR="0080263C" w:rsidRPr="00A613C5" w:rsidRDefault="0080263C">
            <w:pPr>
              <w:spacing w:line="256" w:lineRule="auto"/>
              <w:rPr>
                <w:rFonts w:ascii="Arial Narrow" w:hAnsi="Arial Narrow" w:cs="Arial"/>
                <w:lang w:eastAsia="en-US"/>
              </w:rPr>
            </w:pPr>
          </w:p>
          <w:p w14:paraId="1C0CAB85" w14:textId="77777777" w:rsidR="0080263C" w:rsidRPr="00A613C5" w:rsidRDefault="0080263C">
            <w:pPr>
              <w:spacing w:line="256" w:lineRule="auto"/>
              <w:rPr>
                <w:rFonts w:ascii="Arial Narrow" w:hAnsi="Arial Narrow" w:cs="Arial"/>
                <w:lang w:eastAsia="en-US"/>
              </w:rPr>
            </w:pPr>
          </w:p>
          <w:p w14:paraId="2D1CBC73"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 xml:space="preserve">Auf Grund der Hanglage wird für die Garagen der Parzellen 5, 6 und 7 im Süden talseitig eine Wandhöhe von max. 4 m abweichend von der BayBO Art. 6 Abs. 7 Nr. 1 erforderlich, damit die Einfahrten der Garagen auf der Nordseite ordentlich ausgebildet werden können und die Garagen eine </w:t>
            </w:r>
            <w:r w:rsidRPr="00A613C5">
              <w:rPr>
                <w:rFonts w:ascii="Arial Narrow" w:hAnsi="Arial Narrow" w:cs="Arial"/>
                <w:lang w:eastAsia="en-US"/>
              </w:rPr>
              <w:lastRenderedPageBreak/>
              <w:t>angemessene Kubatur von im Mittel 3,0 m aufweisen können.</w:t>
            </w:r>
          </w:p>
          <w:p w14:paraId="427644EB"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Unter Pkt.4 2 der textlichen Festsetzungen wird ergänzt:</w:t>
            </w:r>
          </w:p>
          <w:p w14:paraId="4E3ECD9A"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Abweichend von Art. 6 Abs. 7 Nr. 1 BayBO darf für die Garagen 5, 6 und 7 die Wandhöhe den entsprechend dem Regelquerschnitt des Bebauungsplans angegebenen Wert betragen.</w:t>
            </w:r>
          </w:p>
          <w:p w14:paraId="5A626BCE"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 xml:space="preserve">Unter Pkt. 3 der textlichen Festsetzungen wird ergänzt: </w:t>
            </w:r>
            <w:r w:rsidRPr="00A613C5">
              <w:rPr>
                <w:rFonts w:ascii="Arial" w:eastAsia="ヒラギノ角ゴ Pro W3" w:hAnsi="Arial"/>
                <w:color w:val="000000"/>
                <w:lang w:eastAsia="en-US"/>
              </w:rPr>
              <w:t xml:space="preserve"> </w:t>
            </w:r>
            <w:r w:rsidRPr="00A613C5">
              <w:rPr>
                <w:rFonts w:ascii="Arial Narrow" w:hAnsi="Arial Narrow" w:cs="Arial"/>
                <w:lang w:eastAsia="en-US"/>
              </w:rPr>
              <w:t>Die Höhenfestsetzungen für Garagen unter Pkt. 4.2 sind vorrangig vor den sich ergebenden Abstandsflächen gem. Art. 6 BayBO gültig.</w:t>
            </w:r>
          </w:p>
          <w:p w14:paraId="0CCE9608" w14:textId="77777777" w:rsidR="0080263C" w:rsidRPr="00A613C5" w:rsidRDefault="0080263C">
            <w:pPr>
              <w:spacing w:line="256" w:lineRule="auto"/>
              <w:rPr>
                <w:rFonts w:ascii="Arial Narrow" w:hAnsi="Arial Narrow" w:cs="Arial"/>
                <w:lang w:eastAsia="en-US"/>
              </w:rPr>
            </w:pPr>
          </w:p>
          <w:p w14:paraId="6C5E5C5D" w14:textId="77777777" w:rsidR="0080263C" w:rsidRPr="00A613C5" w:rsidRDefault="0080263C">
            <w:pPr>
              <w:spacing w:line="256" w:lineRule="auto"/>
              <w:rPr>
                <w:rFonts w:ascii="Arial Narrow" w:hAnsi="Arial Narrow" w:cs="Arial"/>
                <w:lang w:eastAsia="en-US"/>
              </w:rPr>
            </w:pPr>
          </w:p>
          <w:p w14:paraId="7B0A431C"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 xml:space="preserve">Es werden konkrete Höhen für die Garagen entsprechend der Hauptgebäude festgesetzt. </w:t>
            </w:r>
          </w:p>
          <w:p w14:paraId="53BD7598" w14:textId="77777777" w:rsidR="0080263C" w:rsidRPr="00A613C5" w:rsidRDefault="0080263C">
            <w:pPr>
              <w:spacing w:line="256" w:lineRule="auto"/>
              <w:rPr>
                <w:rFonts w:ascii="Arial Narrow" w:hAnsi="Arial Narrow" w:cs="Arial"/>
                <w:lang w:eastAsia="en-US"/>
              </w:rPr>
            </w:pPr>
          </w:p>
          <w:p w14:paraId="26551BC4" w14:textId="77777777" w:rsidR="0080263C" w:rsidRPr="00A613C5" w:rsidRDefault="0080263C">
            <w:pPr>
              <w:spacing w:line="256" w:lineRule="auto"/>
              <w:rPr>
                <w:rFonts w:ascii="Arial Narrow" w:hAnsi="Arial Narrow" w:cs="Arial"/>
                <w:lang w:eastAsia="en-US"/>
              </w:rPr>
            </w:pPr>
          </w:p>
          <w:p w14:paraId="2A16F5FC" w14:textId="77777777" w:rsidR="0080263C" w:rsidRPr="00A613C5" w:rsidRDefault="0080263C">
            <w:pPr>
              <w:spacing w:line="256" w:lineRule="auto"/>
              <w:rPr>
                <w:rFonts w:ascii="Arial Narrow" w:hAnsi="Arial Narrow" w:cs="Arial"/>
                <w:lang w:eastAsia="en-US"/>
              </w:rPr>
            </w:pPr>
          </w:p>
          <w:p w14:paraId="4DE79ED6" w14:textId="77777777" w:rsidR="0080263C" w:rsidRPr="00A613C5" w:rsidRDefault="0080263C">
            <w:pPr>
              <w:spacing w:line="256" w:lineRule="auto"/>
              <w:rPr>
                <w:rFonts w:ascii="Arial Narrow" w:hAnsi="Arial Narrow" w:cs="Arial"/>
                <w:lang w:eastAsia="en-US"/>
              </w:rPr>
            </w:pPr>
          </w:p>
          <w:p w14:paraId="49C54CDC" w14:textId="77777777" w:rsidR="0080263C" w:rsidRPr="00A613C5" w:rsidRDefault="0080263C">
            <w:pPr>
              <w:spacing w:line="256" w:lineRule="auto"/>
              <w:rPr>
                <w:rFonts w:ascii="Arial Narrow" w:hAnsi="Arial Narrow" w:cs="Arial"/>
                <w:lang w:eastAsia="en-US"/>
              </w:rPr>
            </w:pPr>
          </w:p>
          <w:p w14:paraId="31227AF3" w14:textId="77777777" w:rsidR="0080263C" w:rsidRPr="00A613C5" w:rsidRDefault="0080263C">
            <w:pPr>
              <w:spacing w:line="256" w:lineRule="auto"/>
              <w:rPr>
                <w:rFonts w:ascii="Arial Narrow" w:hAnsi="Arial Narrow" w:cs="Arial"/>
                <w:lang w:eastAsia="en-US"/>
              </w:rPr>
            </w:pPr>
          </w:p>
          <w:p w14:paraId="12D38CC1" w14:textId="77777777" w:rsidR="0080263C" w:rsidRPr="00A613C5" w:rsidRDefault="0080263C">
            <w:pPr>
              <w:spacing w:line="256" w:lineRule="auto"/>
              <w:rPr>
                <w:rFonts w:ascii="Arial Narrow" w:hAnsi="Arial Narrow" w:cs="Arial"/>
                <w:lang w:eastAsia="en-US"/>
              </w:rPr>
            </w:pPr>
          </w:p>
          <w:p w14:paraId="58CB7EBC" w14:textId="77777777" w:rsidR="0080263C" w:rsidRPr="00A613C5" w:rsidRDefault="0080263C">
            <w:pPr>
              <w:spacing w:line="256" w:lineRule="auto"/>
              <w:rPr>
                <w:rFonts w:ascii="Arial Narrow" w:hAnsi="Arial Narrow" w:cs="Arial"/>
                <w:lang w:eastAsia="en-US"/>
              </w:rPr>
            </w:pPr>
          </w:p>
          <w:p w14:paraId="11C9DC19" w14:textId="77777777" w:rsidR="0080263C" w:rsidRPr="00A613C5" w:rsidRDefault="0080263C">
            <w:pPr>
              <w:spacing w:line="256" w:lineRule="auto"/>
              <w:rPr>
                <w:rFonts w:ascii="Arial Narrow" w:hAnsi="Arial Narrow" w:cs="Arial"/>
                <w:lang w:eastAsia="en-US"/>
              </w:rPr>
            </w:pPr>
          </w:p>
          <w:p w14:paraId="080D70D8"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 xml:space="preserve">Auf Grund der Hanglage wurde für die Garagen der südlich gelegenen Parzellen 5, 6 und 7 die Regelung „max. 30 cm </w:t>
            </w:r>
            <w:r w:rsidRPr="00A613C5">
              <w:rPr>
                <w:lang w:eastAsia="en-US"/>
              </w:rPr>
              <w:t xml:space="preserve"> </w:t>
            </w:r>
            <w:r w:rsidRPr="00A613C5">
              <w:rPr>
                <w:rFonts w:ascii="Arial Narrow" w:hAnsi="Arial Narrow" w:cs="Arial"/>
                <w:lang w:eastAsia="en-US"/>
              </w:rPr>
              <w:t xml:space="preserve">unter den in der Planzeichnung festgesetzten Höhenkoten bezogen auf </w:t>
            </w:r>
            <w:proofErr w:type="spellStart"/>
            <w:r w:rsidRPr="00A613C5">
              <w:rPr>
                <w:rFonts w:ascii="Arial Narrow" w:hAnsi="Arial Narrow" w:cs="Arial"/>
                <w:lang w:eastAsia="en-US"/>
              </w:rPr>
              <w:t>m.ü.NHN</w:t>
            </w:r>
            <w:proofErr w:type="spellEnd"/>
            <w:r w:rsidRPr="00A613C5">
              <w:rPr>
                <w:rFonts w:ascii="Arial Narrow" w:hAnsi="Arial Narrow" w:cs="Arial"/>
                <w:lang w:eastAsia="en-US"/>
              </w:rPr>
              <w:t xml:space="preserve">“ gewählt und für die nördlichen höher gelegenen Parzellen 1 bis 4 die Regelung „max. 0,20 m </w:t>
            </w:r>
            <w:r w:rsidRPr="00A613C5">
              <w:rPr>
                <w:lang w:eastAsia="en-US"/>
              </w:rPr>
              <w:t xml:space="preserve"> </w:t>
            </w:r>
            <w:r w:rsidRPr="00A613C5">
              <w:rPr>
                <w:rFonts w:ascii="Arial Narrow" w:hAnsi="Arial Narrow" w:cs="Arial"/>
                <w:lang w:eastAsia="en-US"/>
              </w:rPr>
              <w:t xml:space="preserve">über den in der Planzeichnung festgesetzten Höhenkoten bezogen auf </w:t>
            </w:r>
            <w:proofErr w:type="spellStart"/>
            <w:r w:rsidRPr="00A613C5">
              <w:rPr>
                <w:rFonts w:ascii="Arial Narrow" w:hAnsi="Arial Narrow" w:cs="Arial"/>
                <w:lang w:eastAsia="en-US"/>
              </w:rPr>
              <w:t>m.ü.NHN</w:t>
            </w:r>
            <w:proofErr w:type="spellEnd"/>
            <w:r w:rsidRPr="00A613C5">
              <w:rPr>
                <w:rFonts w:ascii="Arial Narrow" w:hAnsi="Arial Narrow" w:cs="Arial"/>
                <w:lang w:eastAsia="en-US"/>
              </w:rPr>
              <w:t>“ gewählt.</w:t>
            </w:r>
          </w:p>
          <w:p w14:paraId="06AEC612" w14:textId="77777777" w:rsidR="0080263C" w:rsidRPr="00A613C5" w:rsidRDefault="0080263C">
            <w:pPr>
              <w:spacing w:line="256" w:lineRule="auto"/>
              <w:rPr>
                <w:rFonts w:ascii="Arial Narrow" w:hAnsi="Arial Narrow" w:cs="Arial"/>
                <w:lang w:eastAsia="en-US"/>
              </w:rPr>
            </w:pPr>
          </w:p>
          <w:p w14:paraId="79F14B78" w14:textId="77777777" w:rsidR="0080263C" w:rsidRPr="00A613C5" w:rsidRDefault="0080263C">
            <w:pPr>
              <w:spacing w:line="256" w:lineRule="auto"/>
              <w:rPr>
                <w:rFonts w:ascii="Arial Narrow" w:hAnsi="Arial Narrow" w:cs="Arial"/>
                <w:lang w:eastAsia="en-US"/>
              </w:rPr>
            </w:pPr>
          </w:p>
          <w:p w14:paraId="38E93DDE" w14:textId="77777777"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lastRenderedPageBreak/>
              <w:t>Gilt für alle Parzellen und wird entsprechend ergänzt.</w:t>
            </w:r>
          </w:p>
          <w:p w14:paraId="66F7507A" w14:textId="77777777" w:rsidR="0080263C" w:rsidRPr="00A613C5" w:rsidRDefault="0080263C">
            <w:pPr>
              <w:spacing w:line="256" w:lineRule="auto"/>
              <w:rPr>
                <w:rFonts w:ascii="Arial Narrow" w:hAnsi="Arial Narrow" w:cs="Arial"/>
                <w:lang w:eastAsia="en-US"/>
              </w:rPr>
            </w:pPr>
          </w:p>
          <w:p w14:paraId="38D74890" w14:textId="77777777" w:rsidR="0080263C" w:rsidRPr="00A613C5" w:rsidRDefault="0080263C">
            <w:pPr>
              <w:spacing w:line="256" w:lineRule="auto"/>
              <w:rPr>
                <w:rFonts w:ascii="Arial Narrow" w:hAnsi="Arial Narrow" w:cs="Arial"/>
                <w:lang w:eastAsia="en-US"/>
              </w:rPr>
            </w:pPr>
          </w:p>
          <w:p w14:paraId="360799E6" w14:textId="77777777" w:rsidR="0080263C" w:rsidRPr="00A613C5" w:rsidRDefault="0080263C">
            <w:pPr>
              <w:spacing w:line="256" w:lineRule="auto"/>
              <w:rPr>
                <w:rFonts w:ascii="Arial Narrow" w:hAnsi="Arial Narrow" w:cs="Arial"/>
                <w:lang w:eastAsia="en-US"/>
              </w:rPr>
            </w:pPr>
          </w:p>
          <w:p w14:paraId="5CA7E15F" w14:textId="35EF0B4E" w:rsidR="0080263C" w:rsidRPr="00A613C5" w:rsidRDefault="0080263C">
            <w:pPr>
              <w:spacing w:line="256" w:lineRule="auto"/>
              <w:rPr>
                <w:rFonts w:ascii="Arial Narrow" w:hAnsi="Arial Narrow" w:cs="Arial"/>
                <w:lang w:eastAsia="en-US"/>
              </w:rPr>
            </w:pPr>
            <w:r w:rsidRPr="00A613C5">
              <w:rPr>
                <w:rFonts w:ascii="Arial Narrow" w:hAnsi="Arial Narrow" w:cs="Arial"/>
                <w:lang w:eastAsia="en-US"/>
              </w:rPr>
              <w:t>Auf Grund der Hanglage wird für die Garagen der Parzellen 5, 6 und 7 im Süden talseitig eine Wandhöhe von max. 4 m abweichend von der BayBO Art. 6 Abs. 7 Nr. 1 erforderlich, damit die Einfahrten der Garagen auf der Nordseite ordentlich ausgebildet werden können und die Garagen eine angemessene Kubatur von im Mittel 3,0 m aufweisen können.</w:t>
            </w:r>
            <w:r w:rsidR="00250C1F" w:rsidRPr="00A613C5">
              <w:rPr>
                <w:rFonts w:ascii="Arial Narrow" w:hAnsi="Arial Narrow" w:cs="Arial"/>
                <w:lang w:eastAsia="en-US"/>
              </w:rPr>
              <w:tab/>
            </w:r>
            <w:r w:rsidR="00250C1F" w:rsidRPr="00A613C5">
              <w:rPr>
                <w:rFonts w:ascii="Arial Narrow" w:hAnsi="Arial Narrow" w:cs="Arial"/>
                <w:lang w:eastAsia="en-US"/>
              </w:rPr>
              <w:tab/>
            </w:r>
            <w:r w:rsidR="00250C1F" w:rsidRPr="00A613C5">
              <w:rPr>
                <w:rFonts w:ascii="Arial Narrow" w:hAnsi="Arial Narrow" w:cs="Arial"/>
                <w:lang w:eastAsia="en-US"/>
              </w:rPr>
              <w:tab/>
            </w:r>
            <w:r w:rsidR="00250C1F" w:rsidRPr="00A613C5">
              <w:rPr>
                <w:rFonts w:ascii="Arial Narrow" w:hAnsi="Arial Narrow" w:cs="Arial"/>
                <w:lang w:eastAsia="en-US"/>
              </w:rPr>
              <w:tab/>
            </w:r>
            <w:r w:rsidR="00250C1F" w:rsidRPr="00A613C5">
              <w:rPr>
                <w:rFonts w:ascii="Arial Narrow" w:hAnsi="Arial Narrow" w:cs="Arial"/>
                <w:lang w:eastAsia="en-US"/>
              </w:rPr>
              <w:tab/>
            </w:r>
            <w:r w:rsidR="00250C1F" w:rsidRPr="00A613C5">
              <w:rPr>
                <w:rFonts w:ascii="Arial Narrow" w:hAnsi="Arial Narrow" w:cs="Arial"/>
                <w:lang w:eastAsia="en-US"/>
              </w:rPr>
              <w:tab/>
            </w:r>
            <w:r w:rsidR="00250C1F" w:rsidRPr="00A613C5">
              <w:rPr>
                <w:rFonts w:ascii="Arial Narrow" w:hAnsi="Arial Narrow" w:cs="Arial"/>
                <w:lang w:eastAsia="en-US"/>
              </w:rPr>
              <w:tab/>
            </w:r>
            <w:r w:rsidR="00250C1F" w:rsidRPr="00A613C5">
              <w:rPr>
                <w:rFonts w:ascii="Arial Narrow" w:hAnsi="Arial Narrow" w:cs="Arial"/>
                <w:b/>
                <w:bCs/>
                <w:lang w:eastAsia="en-US"/>
              </w:rPr>
              <w:t>12:0</w:t>
            </w:r>
          </w:p>
          <w:p w14:paraId="2F7DEB08" w14:textId="77777777" w:rsidR="0080263C" w:rsidRPr="00A613C5" w:rsidRDefault="0080263C">
            <w:pPr>
              <w:spacing w:line="256" w:lineRule="auto"/>
              <w:rPr>
                <w:rFonts w:ascii="Arial Narrow" w:hAnsi="Arial Narrow" w:cs="Arial"/>
                <w:lang w:eastAsia="en-US"/>
              </w:rPr>
            </w:pPr>
          </w:p>
        </w:tc>
      </w:tr>
      <w:tr w:rsidR="0080263C" w14:paraId="4054A31C" w14:textId="77777777" w:rsidTr="0080263C">
        <w:trPr>
          <w:cantSplit/>
          <w:trHeight w:val="541"/>
          <w:tblHeader/>
        </w:trPr>
        <w:tc>
          <w:tcPr>
            <w:tcW w:w="64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15B9A5FE" w14:textId="77777777" w:rsidR="0080263C" w:rsidRDefault="0080263C">
            <w:pPr>
              <w:pStyle w:val="Tabelle"/>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lastRenderedPageBreak/>
              <w:t>17</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0E21AC6F" w14:textId="77777777" w:rsidR="0080263C" w:rsidRDefault="0080263C">
            <w:pPr>
              <w:pStyle w:val="Text"/>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Gemeinde Mintraching</w:t>
            </w:r>
          </w:p>
        </w:tc>
        <w:tc>
          <w:tcPr>
            <w:tcW w:w="7574"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3CE0E9C7"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Die Gemeinde Hagelstadt möchte im Bereich von Langenerling eine Änderung des Flächennutzungsplans und eine Aufstellung eines Bebauungsplans im Umfang von sieben Bauparzellen (zwischen 608 und 864 m²) umsetzen. Die Gemeinde Mintraching wurde im Rahmen der Beteiligung als Nachbargemeinde um eine Stellungnahme im Verfahren gebeten. </w:t>
            </w:r>
          </w:p>
          <w:p w14:paraId="1B754DC3"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Hinsichtlich der Bebauung bestehen keine Einwände, da die Belange der Gemeinde Mintraching </w:t>
            </w:r>
          </w:p>
          <w:p w14:paraId="7E34FCD7"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nicht tangiert sind, jedoch soll das Niederschlagswasser von Gebäuden und </w:t>
            </w:r>
            <w:proofErr w:type="spellStart"/>
            <w:r>
              <w:rPr>
                <w:rFonts w:ascii="Arial Narrow" w:eastAsiaTheme="minorHAnsi" w:hAnsi="Arial Narrow" w:cs="Arial"/>
                <w:lang w:eastAsia="en-US"/>
              </w:rPr>
              <w:t>Verkehrsﬂächen</w:t>
            </w:r>
            <w:proofErr w:type="spellEnd"/>
            <w:r>
              <w:rPr>
                <w:rFonts w:ascii="Arial Narrow" w:eastAsiaTheme="minorHAnsi" w:hAnsi="Arial Narrow" w:cs="Arial"/>
                <w:lang w:eastAsia="en-US"/>
              </w:rPr>
              <w:t xml:space="preserve"> aufgrund der nicht möglichen Versickerung (Bodengutachten liegt vor) gedrosselt in den Langenerlinger Bach eingeleitet werden. Der </w:t>
            </w:r>
            <w:proofErr w:type="spellStart"/>
            <w:r>
              <w:rPr>
                <w:rFonts w:ascii="Arial Narrow" w:eastAsiaTheme="minorHAnsi" w:hAnsi="Arial Narrow" w:cs="Arial"/>
                <w:lang w:eastAsia="en-US"/>
              </w:rPr>
              <w:t>Drosselabﬂuss</w:t>
            </w:r>
            <w:proofErr w:type="spellEnd"/>
            <w:r>
              <w:rPr>
                <w:rFonts w:ascii="Arial Narrow" w:eastAsiaTheme="minorHAnsi" w:hAnsi="Arial Narrow" w:cs="Arial"/>
                <w:lang w:eastAsia="en-US"/>
              </w:rPr>
              <w:t xml:space="preserve"> wurde auf Nachfrage vom beauftragten Ingenieurbüro mit 5,5 l/s angegeben, nähere wasserrechtliche Untersuchungen liegen nicht vor. </w:t>
            </w:r>
          </w:p>
          <w:p w14:paraId="51D4BD7D"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Von Seiten des Wasserwirtschaftsamtes wurde noch keine Stellungnahme abgegeben, diese wollen den Sachverhalt erst im Wasserrechtsverfahren nach Rechtskraft des Bebauungsplans prüfen. </w:t>
            </w:r>
          </w:p>
          <w:p w14:paraId="69764823"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Der Langenerlinger Bach </w:t>
            </w:r>
            <w:proofErr w:type="spellStart"/>
            <w:r>
              <w:rPr>
                <w:rFonts w:ascii="Arial Narrow" w:eastAsiaTheme="minorHAnsi" w:hAnsi="Arial Narrow" w:cs="Arial"/>
                <w:lang w:eastAsia="en-US"/>
              </w:rPr>
              <w:t>ﬂießt</w:t>
            </w:r>
            <w:proofErr w:type="spellEnd"/>
            <w:r>
              <w:rPr>
                <w:rFonts w:ascii="Arial Narrow" w:eastAsiaTheme="minorHAnsi" w:hAnsi="Arial Narrow" w:cs="Arial"/>
                <w:lang w:eastAsia="en-US"/>
              </w:rPr>
              <w:t xml:space="preserve"> durch den bebauten Bereich des Ortsteils </w:t>
            </w:r>
            <w:proofErr w:type="spellStart"/>
            <w:r>
              <w:rPr>
                <w:rFonts w:ascii="Arial Narrow" w:eastAsiaTheme="minorHAnsi" w:hAnsi="Arial Narrow" w:cs="Arial"/>
                <w:lang w:eastAsia="en-US"/>
              </w:rPr>
              <w:t>Sengkofen</w:t>
            </w:r>
            <w:proofErr w:type="spellEnd"/>
            <w:r>
              <w:rPr>
                <w:rFonts w:ascii="Arial Narrow" w:eastAsiaTheme="minorHAnsi" w:hAnsi="Arial Narrow" w:cs="Arial"/>
                <w:lang w:eastAsia="en-US"/>
              </w:rPr>
              <w:t xml:space="preserve">, hier gab es — teilweise ausgelöst durch die Bautätigkeit des Bibers — schon öfter Probleme mit hohen </w:t>
            </w:r>
            <w:r>
              <w:rPr>
                <w:rFonts w:ascii="Arial Narrow" w:eastAsiaTheme="minorHAnsi" w:hAnsi="Arial Narrow" w:cs="Arial"/>
                <w:lang w:eastAsia="en-US"/>
              </w:rPr>
              <w:lastRenderedPageBreak/>
              <w:t xml:space="preserve">Wasserständen des Langenerlinger Baches. Eine Überlastung des Langenerlinger Baches sollte vermieden werden, um dies beurteilen zu können, ist zumindest eine Bewertung des Wasserwirtschaftsamtes oder eine hydraulische Berechnung des Langenerlinger Baches im Bereich des Ortsteils </w:t>
            </w:r>
            <w:proofErr w:type="spellStart"/>
            <w:r>
              <w:rPr>
                <w:rFonts w:ascii="Arial Narrow" w:eastAsiaTheme="minorHAnsi" w:hAnsi="Arial Narrow" w:cs="Arial"/>
                <w:lang w:eastAsia="en-US"/>
              </w:rPr>
              <w:t>Sengkofen</w:t>
            </w:r>
            <w:proofErr w:type="spellEnd"/>
            <w:r>
              <w:rPr>
                <w:rFonts w:ascii="Arial Narrow" w:eastAsiaTheme="minorHAnsi" w:hAnsi="Arial Narrow" w:cs="Arial"/>
                <w:lang w:eastAsia="en-US"/>
              </w:rPr>
              <w:t xml:space="preserve"> notwendig, beides liegt aber nicht vor. Auch wenn im Vergleich zum Gesamtleistungsvolumen die Einleitung von 5,5 l verkraftbar sein wird, so sollte man vorausschauend das Thema in Summe möglicher Einleitungen betrachten und eine verantwortungsvolle Prüfung </w:t>
            </w:r>
            <w:proofErr w:type="spellStart"/>
            <w:r>
              <w:rPr>
                <w:rFonts w:ascii="Arial Narrow" w:eastAsiaTheme="minorHAnsi" w:hAnsi="Arial Narrow" w:cs="Arial"/>
                <w:lang w:eastAsia="en-US"/>
              </w:rPr>
              <w:t>durchühren</w:t>
            </w:r>
            <w:proofErr w:type="spellEnd"/>
            <w:r>
              <w:rPr>
                <w:rFonts w:ascii="Arial Narrow" w:eastAsiaTheme="minorHAnsi" w:hAnsi="Arial Narrow" w:cs="Arial"/>
                <w:lang w:eastAsia="en-US"/>
              </w:rPr>
              <w:t xml:space="preserve">. </w:t>
            </w:r>
          </w:p>
          <w:p w14:paraId="79BA5DD9" w14:textId="77777777" w:rsidR="0080263C" w:rsidRDefault="0080263C">
            <w:pPr>
              <w:spacing w:line="256" w:lineRule="auto"/>
              <w:rPr>
                <w:rFonts w:ascii="Arial Narrow" w:eastAsiaTheme="minorHAnsi" w:hAnsi="Arial Narrow" w:cs="Arial"/>
                <w:lang w:eastAsia="en-US"/>
              </w:rPr>
            </w:pPr>
          </w:p>
          <w:p w14:paraId="7DAF46B0"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Beschluss: </w:t>
            </w:r>
          </w:p>
          <w:p w14:paraId="4837CDB1"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Die Gemeinde Mintraching erhebt keine grundsätzlichen Einwände gegen die geplante Bebauung, jedoch muss gewährleistet sein, dass ein für die Unterlieger </w:t>
            </w:r>
            <w:proofErr w:type="spellStart"/>
            <w:r>
              <w:rPr>
                <w:rFonts w:ascii="Arial Narrow" w:eastAsiaTheme="minorHAnsi" w:hAnsi="Arial Narrow" w:cs="Arial"/>
                <w:lang w:eastAsia="en-US"/>
              </w:rPr>
              <w:t>schadfreier</w:t>
            </w:r>
            <w:proofErr w:type="spellEnd"/>
            <w:r>
              <w:rPr>
                <w:rFonts w:ascii="Arial Narrow" w:eastAsiaTheme="minorHAnsi" w:hAnsi="Arial Narrow" w:cs="Arial"/>
                <w:lang w:eastAsia="en-US"/>
              </w:rPr>
              <w:t xml:space="preserve"> </w:t>
            </w:r>
            <w:proofErr w:type="spellStart"/>
            <w:r>
              <w:rPr>
                <w:rFonts w:ascii="Arial Narrow" w:eastAsiaTheme="minorHAnsi" w:hAnsi="Arial Narrow" w:cs="Arial"/>
                <w:lang w:eastAsia="en-US"/>
              </w:rPr>
              <w:t>Abﬂuss</w:t>
            </w:r>
            <w:proofErr w:type="spellEnd"/>
            <w:r>
              <w:rPr>
                <w:rFonts w:ascii="Arial Narrow" w:eastAsiaTheme="minorHAnsi" w:hAnsi="Arial Narrow" w:cs="Arial"/>
                <w:lang w:eastAsia="en-US"/>
              </w:rPr>
              <w:t xml:space="preserve"> des Niederschlagswassers gewährleistet ist. Nach aktueller Kenntnis ist aus dem Geltungsbereich des Bebauungsplans eine gedrosselte Einleitung von 5,5 l/s in den Langenerlinger Bach geplant, der im weiteren Verlauf durch bebaute Bereiche des </w:t>
            </w:r>
            <w:proofErr w:type="spellStart"/>
            <w:r>
              <w:rPr>
                <w:rFonts w:ascii="Arial Narrow" w:eastAsiaTheme="minorHAnsi" w:hAnsi="Arial Narrow" w:cs="Arial"/>
                <w:lang w:eastAsia="en-US"/>
              </w:rPr>
              <w:t>Mintrachinger</w:t>
            </w:r>
            <w:proofErr w:type="spellEnd"/>
            <w:r>
              <w:rPr>
                <w:rFonts w:ascii="Arial Narrow" w:eastAsiaTheme="minorHAnsi" w:hAnsi="Arial Narrow" w:cs="Arial"/>
                <w:lang w:eastAsia="en-US"/>
              </w:rPr>
              <w:t xml:space="preserve"> Ortsteils </w:t>
            </w:r>
            <w:proofErr w:type="spellStart"/>
            <w:r>
              <w:rPr>
                <w:rFonts w:ascii="Arial Narrow" w:eastAsiaTheme="minorHAnsi" w:hAnsi="Arial Narrow" w:cs="Arial"/>
                <w:lang w:eastAsia="en-US"/>
              </w:rPr>
              <w:t>Sengkofen</w:t>
            </w:r>
            <w:proofErr w:type="spellEnd"/>
            <w:r>
              <w:rPr>
                <w:rFonts w:ascii="Arial Narrow" w:eastAsiaTheme="minorHAnsi" w:hAnsi="Arial Narrow" w:cs="Arial"/>
                <w:lang w:eastAsia="en-US"/>
              </w:rPr>
              <w:t xml:space="preserve"> führt. Aufgrund bereits aufgetretener Probleme bei Hochwasser des Langenerlinger Bachs im Ortsteil </w:t>
            </w:r>
            <w:proofErr w:type="spellStart"/>
            <w:r>
              <w:rPr>
                <w:rFonts w:ascii="Arial Narrow" w:eastAsiaTheme="minorHAnsi" w:hAnsi="Arial Narrow" w:cs="Arial"/>
                <w:lang w:eastAsia="en-US"/>
              </w:rPr>
              <w:t>Sengkofen</w:t>
            </w:r>
            <w:proofErr w:type="spellEnd"/>
            <w:r>
              <w:rPr>
                <w:rFonts w:ascii="Arial Narrow" w:eastAsiaTheme="minorHAnsi" w:hAnsi="Arial Narrow" w:cs="Arial"/>
                <w:lang w:eastAsia="en-US"/>
              </w:rPr>
              <w:t xml:space="preserve"> fordern wir eine belastbare fachliche Bewertung der hydraulischen Leistungsfähigkeit des Langenerlinger Bachs, insbesondere im Ortsteil </w:t>
            </w:r>
            <w:proofErr w:type="spellStart"/>
            <w:r>
              <w:rPr>
                <w:rFonts w:ascii="Arial Narrow" w:eastAsiaTheme="minorHAnsi" w:hAnsi="Arial Narrow" w:cs="Arial"/>
                <w:lang w:eastAsia="en-US"/>
              </w:rPr>
              <w:t>Sengkofen</w:t>
            </w:r>
            <w:proofErr w:type="spellEnd"/>
            <w:r>
              <w:rPr>
                <w:rFonts w:ascii="Arial Narrow" w:eastAsiaTheme="minorHAnsi" w:hAnsi="Arial Narrow" w:cs="Arial"/>
                <w:lang w:eastAsia="en-US"/>
              </w:rPr>
              <w:t xml:space="preserve">. </w:t>
            </w:r>
          </w:p>
          <w:p w14:paraId="1FDACD9A" w14:textId="77777777" w:rsidR="0080263C" w:rsidRDefault="0080263C">
            <w:pPr>
              <w:spacing w:line="256" w:lineRule="auto"/>
              <w:rPr>
                <w:rFonts w:ascii="Arial Narrow" w:eastAsiaTheme="minorHAnsi" w:hAnsi="Arial Narrow" w:cs="Arial"/>
                <w:lang w:eastAsia="en-US"/>
              </w:rPr>
            </w:pPr>
          </w:p>
        </w:tc>
        <w:tc>
          <w:tcPr>
            <w:tcW w:w="4476"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280E5FAB" w14:textId="418F21B8" w:rsidR="0080263C" w:rsidRPr="00A613C5" w:rsidRDefault="009253C6">
            <w:pPr>
              <w:spacing w:line="256" w:lineRule="auto"/>
              <w:rPr>
                <w:rFonts w:ascii="Arial Narrow" w:hAnsi="Arial Narrow" w:cs="Arial"/>
                <w:b/>
                <w:bCs/>
                <w:u w:val="single"/>
                <w:lang w:eastAsia="en-US"/>
              </w:rPr>
            </w:pPr>
            <w:r w:rsidRPr="00A613C5">
              <w:rPr>
                <w:rFonts w:ascii="Arial Narrow" w:hAnsi="Arial Narrow" w:cs="Arial"/>
                <w:b/>
                <w:bCs/>
                <w:u w:val="single"/>
                <w:lang w:eastAsia="en-US"/>
              </w:rPr>
              <w:lastRenderedPageBreak/>
              <w:t>Beschluss</w:t>
            </w:r>
            <w:r w:rsidR="0080263C" w:rsidRPr="00A613C5">
              <w:rPr>
                <w:rFonts w:ascii="Arial Narrow" w:hAnsi="Arial Narrow" w:cs="Arial"/>
                <w:b/>
                <w:bCs/>
                <w:u w:val="single"/>
                <w:lang w:eastAsia="en-US"/>
              </w:rPr>
              <w:t>:</w:t>
            </w:r>
          </w:p>
          <w:p w14:paraId="4A78EAFA" w14:textId="77777777" w:rsidR="0080263C" w:rsidRPr="00A613C5" w:rsidRDefault="0080263C">
            <w:pPr>
              <w:spacing w:line="256" w:lineRule="auto"/>
              <w:rPr>
                <w:rFonts w:ascii="Arial Narrow" w:eastAsiaTheme="minorHAnsi" w:hAnsi="Arial Narrow" w:cs="Arial"/>
                <w:b/>
                <w:bCs/>
                <w:u w:val="single"/>
                <w:lang w:eastAsia="en-US"/>
              </w:rPr>
            </w:pPr>
          </w:p>
          <w:p w14:paraId="1BDB5A14" w14:textId="77777777" w:rsidR="0080263C" w:rsidRPr="00A613C5" w:rsidRDefault="0080263C">
            <w:pPr>
              <w:spacing w:line="256" w:lineRule="auto"/>
              <w:rPr>
                <w:rFonts w:ascii="Arial Narrow" w:eastAsiaTheme="minorHAnsi" w:hAnsi="Arial Narrow" w:cs="Arial"/>
                <w:b/>
                <w:bCs/>
                <w:u w:val="single"/>
                <w:lang w:eastAsia="en-US"/>
              </w:rPr>
            </w:pPr>
          </w:p>
          <w:p w14:paraId="491B8243"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Die Hinweise werden zur Kenntnis genommen. Es wird auf die Stellungnahme und dazugehörige Abwägung des Wasserwirtschaftsamts verwiesen (siehe Pkt. 18)</w:t>
            </w:r>
          </w:p>
          <w:p w14:paraId="3F612BBE" w14:textId="77777777" w:rsidR="0080263C" w:rsidRPr="00A613C5" w:rsidRDefault="0080263C">
            <w:pPr>
              <w:spacing w:line="256" w:lineRule="auto"/>
              <w:rPr>
                <w:rFonts w:ascii="Arial Narrow" w:eastAsiaTheme="minorHAnsi" w:hAnsi="Arial Narrow" w:cs="Arial"/>
                <w:b/>
                <w:bCs/>
                <w:u w:val="single"/>
                <w:lang w:eastAsia="en-US"/>
              </w:rPr>
            </w:pPr>
          </w:p>
          <w:p w14:paraId="0DD7E4FA" w14:textId="77777777" w:rsidR="0080263C" w:rsidRPr="00A613C5" w:rsidRDefault="0080263C">
            <w:pPr>
              <w:spacing w:line="256" w:lineRule="auto"/>
              <w:rPr>
                <w:rFonts w:ascii="Arial Narrow" w:eastAsiaTheme="minorHAnsi" w:hAnsi="Arial Narrow" w:cs="Arial"/>
                <w:b/>
                <w:bCs/>
                <w:u w:val="single"/>
                <w:lang w:eastAsia="en-US"/>
              </w:rPr>
            </w:pPr>
          </w:p>
          <w:p w14:paraId="2E781334" w14:textId="77777777" w:rsidR="0080263C" w:rsidRPr="00A613C5" w:rsidRDefault="0080263C">
            <w:pPr>
              <w:spacing w:line="256" w:lineRule="auto"/>
              <w:rPr>
                <w:rFonts w:ascii="Arial Narrow" w:eastAsiaTheme="minorHAnsi" w:hAnsi="Arial Narrow" w:cs="Arial"/>
                <w:b/>
                <w:bCs/>
                <w:u w:val="single"/>
                <w:lang w:eastAsia="en-US"/>
              </w:rPr>
            </w:pPr>
          </w:p>
          <w:p w14:paraId="4F857733" w14:textId="77777777" w:rsidR="0080263C" w:rsidRPr="00A613C5" w:rsidRDefault="0080263C">
            <w:pPr>
              <w:spacing w:line="256" w:lineRule="auto"/>
              <w:rPr>
                <w:rFonts w:ascii="Arial Narrow" w:eastAsiaTheme="minorHAnsi" w:hAnsi="Arial Narrow" w:cs="Arial"/>
                <w:b/>
                <w:bCs/>
                <w:u w:val="single"/>
                <w:lang w:eastAsia="en-US"/>
              </w:rPr>
            </w:pPr>
          </w:p>
          <w:p w14:paraId="4E3ABA0A" w14:textId="77777777" w:rsidR="0080263C" w:rsidRPr="00A613C5" w:rsidRDefault="0080263C">
            <w:pPr>
              <w:spacing w:line="256" w:lineRule="auto"/>
              <w:rPr>
                <w:rFonts w:ascii="Arial Narrow" w:eastAsiaTheme="minorHAnsi" w:hAnsi="Arial Narrow" w:cs="Arial"/>
                <w:b/>
                <w:bCs/>
                <w:u w:val="single"/>
                <w:lang w:eastAsia="en-US"/>
              </w:rPr>
            </w:pPr>
          </w:p>
          <w:p w14:paraId="3DFFFBA8" w14:textId="77777777" w:rsidR="0080263C" w:rsidRPr="00A613C5" w:rsidRDefault="0080263C">
            <w:pPr>
              <w:spacing w:line="256" w:lineRule="auto"/>
              <w:rPr>
                <w:rFonts w:ascii="Arial Narrow" w:eastAsiaTheme="minorHAnsi" w:hAnsi="Arial Narrow" w:cs="Arial"/>
                <w:b/>
                <w:bCs/>
                <w:u w:val="single"/>
                <w:lang w:eastAsia="en-US"/>
              </w:rPr>
            </w:pPr>
          </w:p>
          <w:p w14:paraId="206636B2" w14:textId="77777777" w:rsidR="0080263C" w:rsidRPr="00A613C5" w:rsidRDefault="0080263C">
            <w:pPr>
              <w:spacing w:line="256" w:lineRule="auto"/>
              <w:rPr>
                <w:rFonts w:ascii="Arial Narrow" w:eastAsiaTheme="minorHAnsi" w:hAnsi="Arial Narrow" w:cs="Arial"/>
                <w:b/>
                <w:bCs/>
                <w:u w:val="single"/>
                <w:lang w:eastAsia="en-US"/>
              </w:rPr>
            </w:pPr>
          </w:p>
          <w:p w14:paraId="0C4D1C44" w14:textId="77777777" w:rsidR="0080263C" w:rsidRPr="00A613C5" w:rsidRDefault="0080263C">
            <w:pPr>
              <w:spacing w:line="256" w:lineRule="auto"/>
              <w:rPr>
                <w:rFonts w:ascii="Arial Narrow" w:eastAsiaTheme="minorHAnsi" w:hAnsi="Arial Narrow" w:cs="Arial"/>
                <w:b/>
                <w:bCs/>
                <w:u w:val="single"/>
                <w:lang w:eastAsia="en-US"/>
              </w:rPr>
            </w:pPr>
          </w:p>
          <w:p w14:paraId="054208C4" w14:textId="77777777" w:rsidR="0080263C" w:rsidRPr="00A613C5" w:rsidRDefault="0080263C">
            <w:pPr>
              <w:spacing w:line="256" w:lineRule="auto"/>
              <w:rPr>
                <w:rFonts w:ascii="Arial Narrow" w:eastAsiaTheme="minorHAnsi" w:hAnsi="Arial Narrow" w:cs="Arial"/>
                <w:b/>
                <w:bCs/>
                <w:u w:val="single"/>
                <w:lang w:eastAsia="en-US"/>
              </w:rPr>
            </w:pPr>
          </w:p>
          <w:p w14:paraId="5156F32F" w14:textId="77777777" w:rsidR="0080263C" w:rsidRPr="00A613C5" w:rsidRDefault="0080263C">
            <w:pPr>
              <w:spacing w:line="256" w:lineRule="auto"/>
              <w:rPr>
                <w:rFonts w:ascii="Arial Narrow" w:eastAsiaTheme="minorHAnsi" w:hAnsi="Arial Narrow" w:cs="Arial"/>
                <w:b/>
                <w:bCs/>
                <w:u w:val="single"/>
                <w:lang w:eastAsia="en-US"/>
              </w:rPr>
            </w:pPr>
          </w:p>
          <w:p w14:paraId="0FBC43D2" w14:textId="77777777" w:rsidR="0080263C" w:rsidRPr="00A613C5" w:rsidRDefault="0080263C">
            <w:pPr>
              <w:spacing w:line="256" w:lineRule="auto"/>
              <w:rPr>
                <w:rFonts w:ascii="Arial Narrow" w:eastAsiaTheme="minorHAnsi" w:hAnsi="Arial Narrow" w:cs="Arial"/>
                <w:b/>
                <w:bCs/>
                <w:u w:val="single"/>
                <w:lang w:eastAsia="en-US"/>
              </w:rPr>
            </w:pPr>
          </w:p>
          <w:p w14:paraId="4482786D" w14:textId="77777777" w:rsidR="0080263C" w:rsidRPr="00A613C5" w:rsidRDefault="0080263C">
            <w:pPr>
              <w:spacing w:line="256" w:lineRule="auto"/>
              <w:rPr>
                <w:rFonts w:ascii="Arial Narrow" w:eastAsiaTheme="minorHAnsi" w:hAnsi="Arial Narrow" w:cs="Arial"/>
                <w:b/>
                <w:bCs/>
                <w:u w:val="single"/>
                <w:lang w:eastAsia="en-US"/>
              </w:rPr>
            </w:pPr>
          </w:p>
          <w:p w14:paraId="5C52BCB8" w14:textId="77777777" w:rsidR="0080263C" w:rsidRPr="00A613C5" w:rsidRDefault="0080263C">
            <w:pPr>
              <w:spacing w:line="256" w:lineRule="auto"/>
              <w:rPr>
                <w:rFonts w:ascii="Arial Narrow" w:eastAsiaTheme="minorHAnsi" w:hAnsi="Arial Narrow" w:cs="Arial"/>
                <w:b/>
                <w:bCs/>
                <w:u w:val="single"/>
                <w:lang w:eastAsia="en-US"/>
              </w:rPr>
            </w:pPr>
          </w:p>
          <w:p w14:paraId="6D1ED7DA" w14:textId="77777777" w:rsidR="0080263C" w:rsidRPr="00A613C5" w:rsidRDefault="0080263C">
            <w:pPr>
              <w:spacing w:line="256" w:lineRule="auto"/>
              <w:rPr>
                <w:rFonts w:ascii="Arial Narrow" w:eastAsiaTheme="minorHAnsi" w:hAnsi="Arial Narrow" w:cs="Arial"/>
                <w:b/>
                <w:bCs/>
                <w:u w:val="single"/>
                <w:lang w:eastAsia="en-US"/>
              </w:rPr>
            </w:pPr>
          </w:p>
          <w:p w14:paraId="534BAD72" w14:textId="77777777" w:rsidR="0080263C" w:rsidRPr="00A613C5" w:rsidRDefault="0080263C">
            <w:pPr>
              <w:spacing w:line="256" w:lineRule="auto"/>
              <w:rPr>
                <w:rFonts w:ascii="Arial Narrow" w:eastAsiaTheme="minorHAnsi" w:hAnsi="Arial Narrow" w:cs="Arial"/>
                <w:b/>
                <w:bCs/>
                <w:u w:val="single"/>
                <w:lang w:eastAsia="en-US"/>
              </w:rPr>
            </w:pPr>
          </w:p>
          <w:p w14:paraId="1949D3F2" w14:textId="61CB97A0"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 xml:space="preserve">Es wird eine hydraulische Berechnung der Leistungsfähigkeit des Langenerlinger Bachs im </w:t>
            </w:r>
            <w:proofErr w:type="spellStart"/>
            <w:r w:rsidRPr="00A613C5">
              <w:rPr>
                <w:rFonts w:ascii="Arial Narrow" w:eastAsiaTheme="minorHAnsi" w:hAnsi="Arial Narrow" w:cs="Arial"/>
                <w:lang w:eastAsia="en-US"/>
              </w:rPr>
              <w:t>Mintrachinger</w:t>
            </w:r>
            <w:proofErr w:type="spellEnd"/>
            <w:r w:rsidRPr="00A613C5">
              <w:rPr>
                <w:rFonts w:ascii="Arial Narrow" w:eastAsiaTheme="minorHAnsi" w:hAnsi="Arial Narrow" w:cs="Arial"/>
                <w:lang w:eastAsia="en-US"/>
              </w:rPr>
              <w:t xml:space="preserve"> Ortsteil </w:t>
            </w:r>
            <w:proofErr w:type="spellStart"/>
            <w:r w:rsidRPr="00A613C5">
              <w:rPr>
                <w:rFonts w:ascii="Arial Narrow" w:eastAsiaTheme="minorHAnsi" w:hAnsi="Arial Narrow" w:cs="Arial"/>
                <w:lang w:eastAsia="en-US"/>
              </w:rPr>
              <w:t>Sengkofen</w:t>
            </w:r>
            <w:proofErr w:type="spellEnd"/>
            <w:r w:rsidRPr="00A613C5">
              <w:rPr>
                <w:rFonts w:ascii="Arial Narrow" w:eastAsiaTheme="minorHAnsi" w:hAnsi="Arial Narrow" w:cs="Arial"/>
                <w:lang w:eastAsia="en-US"/>
              </w:rPr>
              <w:t xml:space="preserve"> durchgeführt. </w:t>
            </w:r>
            <w:r w:rsidR="00250C1F" w:rsidRPr="00A613C5">
              <w:rPr>
                <w:rFonts w:ascii="Arial Narrow" w:eastAsiaTheme="minorHAnsi" w:hAnsi="Arial Narrow" w:cs="Arial"/>
                <w:lang w:eastAsia="en-US"/>
              </w:rPr>
              <w:tab/>
            </w:r>
            <w:r w:rsidR="00250C1F" w:rsidRPr="00A613C5">
              <w:rPr>
                <w:rFonts w:ascii="Arial Narrow" w:eastAsiaTheme="minorHAnsi" w:hAnsi="Arial Narrow" w:cs="Arial"/>
                <w:lang w:eastAsia="en-US"/>
              </w:rPr>
              <w:tab/>
            </w:r>
            <w:r w:rsidR="00250C1F" w:rsidRPr="00A613C5">
              <w:rPr>
                <w:rFonts w:ascii="Arial Narrow" w:eastAsiaTheme="minorHAnsi" w:hAnsi="Arial Narrow" w:cs="Arial"/>
                <w:lang w:eastAsia="en-US"/>
              </w:rPr>
              <w:tab/>
            </w:r>
            <w:r w:rsidR="00250C1F" w:rsidRPr="00A613C5">
              <w:rPr>
                <w:rFonts w:ascii="Arial Narrow" w:eastAsiaTheme="minorHAnsi" w:hAnsi="Arial Narrow" w:cs="Arial"/>
                <w:lang w:eastAsia="en-US"/>
              </w:rPr>
              <w:tab/>
            </w:r>
            <w:r w:rsidR="00250C1F" w:rsidRPr="00A613C5">
              <w:rPr>
                <w:rFonts w:ascii="Arial Narrow" w:hAnsi="Arial Narrow" w:cs="Arial"/>
                <w:b/>
                <w:bCs/>
                <w:lang w:eastAsia="en-US"/>
              </w:rPr>
              <w:t>12:0</w:t>
            </w:r>
          </w:p>
        </w:tc>
      </w:tr>
      <w:tr w:rsidR="0080263C" w14:paraId="7B70BD3C" w14:textId="77777777" w:rsidTr="0080263C">
        <w:trPr>
          <w:cantSplit/>
          <w:trHeight w:val="541"/>
          <w:tblHeader/>
        </w:trPr>
        <w:tc>
          <w:tcPr>
            <w:tcW w:w="64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60" w:type="dxa"/>
              <w:left w:w="60" w:type="dxa"/>
              <w:bottom w:w="60" w:type="dxa"/>
              <w:right w:w="60" w:type="dxa"/>
            </w:tcMar>
            <w:hideMark/>
          </w:tcPr>
          <w:p w14:paraId="0A024BDB" w14:textId="77777777" w:rsidR="0080263C" w:rsidRDefault="0080263C">
            <w:pPr>
              <w:pStyle w:val="Tabelle"/>
              <w:spacing w:line="256" w:lineRule="auto"/>
              <w:rPr>
                <w:rFonts w:ascii="Arial Narrow" w:eastAsiaTheme="minorHAnsi" w:hAnsi="Arial Narrow" w:cs="Arial"/>
                <w:color w:val="auto"/>
                <w:sz w:val="20"/>
                <w:szCs w:val="20"/>
                <w:lang w:eastAsia="en-US"/>
              </w:rPr>
            </w:pPr>
            <w:bookmarkStart w:id="10" w:name="_Hlk121725736"/>
            <w:r>
              <w:rPr>
                <w:rFonts w:ascii="Arial Narrow" w:eastAsiaTheme="minorHAnsi" w:hAnsi="Arial Narrow" w:cs="Arial"/>
                <w:sz w:val="20"/>
                <w:szCs w:val="20"/>
                <w:lang w:eastAsia="en-US"/>
              </w:rPr>
              <w:lastRenderedPageBreak/>
              <w:t>18</w:t>
            </w:r>
          </w:p>
        </w:tc>
        <w:tc>
          <w:tcPr>
            <w:tcW w:w="1700" w:type="dxa"/>
            <w:gridSpan w:val="2"/>
            <w:tcBorders>
              <w:top w:val="single" w:sz="8" w:space="0" w:color="000000"/>
              <w:left w:val="single" w:sz="8" w:space="0" w:color="000000"/>
              <w:bottom w:val="single" w:sz="8" w:space="0" w:color="000000"/>
              <w:right w:val="single" w:sz="6" w:space="0" w:color="000000"/>
            </w:tcBorders>
            <w:shd w:val="clear" w:color="auto" w:fill="FFFFFF" w:themeFill="background1"/>
            <w:tcMar>
              <w:top w:w="60" w:type="dxa"/>
              <w:left w:w="60" w:type="dxa"/>
              <w:bottom w:w="60" w:type="dxa"/>
              <w:right w:w="60" w:type="dxa"/>
            </w:tcMar>
            <w:hideMark/>
          </w:tcPr>
          <w:p w14:paraId="1524CC81" w14:textId="77777777" w:rsidR="0080263C" w:rsidRDefault="0080263C">
            <w:pPr>
              <w:pStyle w:val="Text"/>
              <w:spacing w:line="256" w:lineRule="auto"/>
              <w:rPr>
                <w:rFonts w:ascii="Arial Narrow" w:eastAsiaTheme="minorHAnsi" w:hAnsi="Arial Narrow" w:cs="Arial"/>
                <w:color w:val="auto"/>
                <w:sz w:val="20"/>
                <w:szCs w:val="20"/>
                <w:lang w:eastAsia="en-US"/>
              </w:rPr>
            </w:pPr>
            <w:r>
              <w:rPr>
                <w:rFonts w:ascii="Arial Narrow" w:eastAsiaTheme="minorHAnsi" w:hAnsi="Arial Narrow" w:cs="Arial"/>
                <w:sz w:val="20"/>
                <w:szCs w:val="20"/>
                <w:lang w:eastAsia="en-US"/>
              </w:rPr>
              <w:t>Wasserwirtschaftsamt Regensburg</w:t>
            </w:r>
          </w:p>
        </w:tc>
        <w:tc>
          <w:tcPr>
            <w:tcW w:w="7574" w:type="dxa"/>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3FC63054"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Nachfolgend nehmen wir aus wasserwirtschaftlicher Sicht zu Ihrer im Betreff genannten Aufstellung des Bebauungsplans sowie der 4. Änderung des Flächennutzungsplans Stellung. </w:t>
            </w:r>
          </w:p>
          <w:p w14:paraId="3138DA96" w14:textId="77777777" w:rsidR="0080263C" w:rsidRDefault="0080263C">
            <w:pPr>
              <w:spacing w:line="256" w:lineRule="auto"/>
              <w:rPr>
                <w:rFonts w:ascii="Arial Narrow" w:eastAsiaTheme="minorHAnsi" w:hAnsi="Arial Narrow" w:cs="Arial"/>
                <w:lang w:eastAsia="en-US"/>
              </w:rPr>
            </w:pPr>
          </w:p>
          <w:p w14:paraId="6D267EB0"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1. Niederschlagswasser </w:t>
            </w:r>
          </w:p>
          <w:p w14:paraId="78D709BD"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Der Bauleitplanung muss eine Erschließungskonzeption zugrunde liegen, nach der das anfallende Niederschlagswasser schadlos beseitigt werden kann.  </w:t>
            </w:r>
          </w:p>
          <w:p w14:paraId="6C9D95C3"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Für die Einleitung von Niederschlagswasser in ein Gewässer ist eine quantitative Beurteilung nach LfU Merkblatt 4.4/22 / DWA-A 102, Teil 2 erforderlich. Sofern diese ergibt, dass vor Einleitung eine Drosselung erforderlich ist, sind die dazu erforderlichen Rückhalteflächen im Bebauungsplan festzusetzen. </w:t>
            </w:r>
          </w:p>
          <w:p w14:paraId="74874EA6"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05E13D67"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Bezüglich der Kombination aus privaten Rückhaltungen (sog. Rückhaltezisternen) und der öffentlichen Rückhaltung möchten wir Ihnen vorab Folgendes mit auf den Weg geben. </w:t>
            </w:r>
          </w:p>
          <w:p w14:paraId="2CFD5F14"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Der Bau von privaten Rückhaltungen in Kombination mit einer gesamten Drosseleinleitung mehrerer Rückhaltungen in ein Gewässer ist ein komplexes System.  </w:t>
            </w:r>
          </w:p>
          <w:p w14:paraId="0F3540C2" w14:textId="77777777" w:rsidR="0080263C" w:rsidRDefault="0080263C">
            <w:pPr>
              <w:spacing w:line="256" w:lineRule="auto"/>
              <w:rPr>
                <w:rFonts w:ascii="Arial Narrow" w:eastAsiaTheme="minorHAnsi" w:hAnsi="Arial Narrow" w:cs="Arial"/>
                <w:lang w:eastAsia="en-US"/>
              </w:rPr>
            </w:pPr>
          </w:p>
          <w:p w14:paraId="090218B0"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lastRenderedPageBreak/>
              <w:t xml:space="preserve">Folgende Punkte müssen in der Planung Beachtung finden: </w:t>
            </w:r>
          </w:p>
          <w:p w14:paraId="3079D2FB"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In der Gesamtbetrachtung kann es vorkommen, dass das DWA-Arbeitsblatt A 117 bei der Bemessung der einzelnen Rückhaltungen unterschiedliche Dauerstufen und damit Regen- spenden für die Ermittlung des Rückhaltevolumens ergibt. Dies führt dazu, dass die einzelnen Drosselabflüsse bei unterschiedlichen Ereignissen auftreten und die Anlagen je nach- dem unterschiedlich reagieren. Hier muss eine harmonisierte Betrachtung für die Ableitung in das Gewässer erfolgen. Diese kann z.B. ergeben, dass die Drosseln der priv. Parzellen im Bemessungsfall für das kommunale Becken noch nicht aktiv sind. Das ist in diesem Fall kein Problem des Gewässerschutzes aber eine Kostenfrage, da die Anlagen den gewünschten Effekt der Rückhaltung in Bezug auf den Bemessungsregen für das Rückhaltebecken nicht erbringen. </w:t>
            </w:r>
          </w:p>
          <w:p w14:paraId="4C9FC61E"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Gemäß DWA Arbeitsblatt A-166, Punkt 9.3.3, hat sich in der Praxis gezeigt, dass Drosselabflüsse kleiner 5 l/s nicht mehr beherrschbar sind, da sich diese sehr schnell verlegen können.  Daher muss vorab geklärt werden, ob und wie die geplanten dezentralen Rückhalteanlagen </w:t>
            </w:r>
          </w:p>
          <w:p w14:paraId="28804C0F"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durch die Privatpersonen zu unterhalten, reinigen und zu warten sind. </w:t>
            </w:r>
          </w:p>
          <w:p w14:paraId="5CF2A926"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Sollte es sich um vorgeschaltete Siebe handeln, so verlegen diese und das Wasser läuft </w:t>
            </w:r>
          </w:p>
          <w:p w14:paraId="644FFE81"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über den Notüberlauf ohne Rückhaltung in den Regenwasserkanal. Dies fällt im Betrieb nicht weiter auf, führt aber zu einer schnelleren Überlastung der Rückhaltebecken. Dies kann auch zu einem schnelleren Verschleiß weiteren Anlagenkomponenten führen. </w:t>
            </w:r>
          </w:p>
          <w:p w14:paraId="6BE383B0"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Sollten die privaten Rückhaltezisternen bzw. deren Retentionsraum für die Ableitung in den namenlosen Graben angesetzt werden, so müsste der Empfänger des Wasserrechtsbescheides die bauliche Abnahme der Rückhaltezisternen kontrollieren, Vorgaben zu Wartung und Unterhaltung treffen und natürlich je nach Produktempfehlung sich die Wartungsprotokolle der Privatpersonen regelmäßig vorlegen lassen oder die Wartung selbst übernehmen.  Dies ist im Antrag auf wasserrechtliche Erlaubnis entsprechend darzulegen. </w:t>
            </w:r>
          </w:p>
          <w:p w14:paraId="123FD533"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Aus genannten Gründen empfehlen wir eine zentrale Rückhalteanlage. Die Nutzung von Regenwasser in Form von Zisternen wird natürlich aus wasserwirtschaftlicher Sicht begrüßt.  Dies reduziert den Trinkwasserverbrauch und unterstützt den natürlichen Wasserkreislauf.  Die Einleitung soll in ein bereits deutlich überlastetes Gewässer erfolgen. </w:t>
            </w:r>
          </w:p>
          <w:p w14:paraId="35E2CC7C"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b/>
                <w:bCs/>
                <w:lang w:eastAsia="en-US"/>
              </w:rPr>
              <w:t xml:space="preserve">Ohne Konkretisierung der Einleitung insbesondere hinsichtlich der Einleitmenge kann v.a. im vorliegenden Fall von keiner gesicherten Erschließung ausgegangen werden.   </w:t>
            </w:r>
            <w:r>
              <w:rPr>
                <w:rFonts w:ascii="Arial Narrow" w:eastAsiaTheme="minorHAnsi" w:hAnsi="Arial Narrow" w:cs="Arial"/>
                <w:lang w:eastAsia="en-US"/>
              </w:rPr>
              <w:t xml:space="preserve">Vor Festlegung der Einleitmenge ist die Erstellung des Entwässerungskonzeptes für den Ortsbereich abzuschließen.   </w:t>
            </w:r>
          </w:p>
          <w:p w14:paraId="58CB8B69"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13B0173C"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Vorschlag zur Änderung des Plans:  </w:t>
            </w:r>
          </w:p>
          <w:p w14:paraId="65781556" w14:textId="77777777" w:rsidR="0080263C" w:rsidRDefault="0080263C">
            <w:pPr>
              <w:spacing w:line="256" w:lineRule="auto"/>
              <w:rPr>
                <w:rFonts w:ascii="Arial Narrow" w:eastAsiaTheme="minorHAnsi" w:hAnsi="Arial Narrow" w:cs="Arial"/>
                <w:i/>
                <w:iCs/>
                <w:lang w:eastAsia="en-US"/>
              </w:rPr>
            </w:pPr>
            <w:r>
              <w:rPr>
                <w:rFonts w:ascii="Arial Narrow" w:eastAsiaTheme="minorHAnsi" w:hAnsi="Arial Narrow" w:cs="Arial"/>
                <w:lang w:eastAsia="en-US"/>
              </w:rPr>
              <w:lastRenderedPageBreak/>
              <w:t xml:space="preserve">Festsetzung der Flächen, die für die Ableitung bzw. Retention von Niederschlagswasser erforderlich sind (entsprechend der Erschließungskonzeption). </w:t>
            </w:r>
            <w:r>
              <w:rPr>
                <w:rFonts w:ascii="Arial Narrow" w:eastAsiaTheme="minorHAnsi" w:hAnsi="Arial Narrow" w:cs="Arial"/>
                <w:i/>
                <w:iCs/>
                <w:lang w:eastAsia="en-US"/>
              </w:rPr>
              <w:t xml:space="preserve"> </w:t>
            </w:r>
          </w:p>
          <w:p w14:paraId="4AD77B74" w14:textId="77777777" w:rsidR="0080263C" w:rsidRDefault="0080263C">
            <w:pPr>
              <w:spacing w:line="256" w:lineRule="auto"/>
              <w:rPr>
                <w:rFonts w:ascii="Arial Narrow" w:eastAsiaTheme="minorHAnsi" w:hAnsi="Arial Narrow" w:cs="Arial"/>
                <w:lang w:eastAsia="en-US"/>
              </w:rPr>
            </w:pPr>
          </w:p>
          <w:p w14:paraId="47A7EA9B"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Vorschlag für Festsetzungen </w:t>
            </w:r>
          </w:p>
          <w:p w14:paraId="0FE01181"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b/>
                <w:bCs/>
                <w:i/>
                <w:iCs/>
                <w:lang w:eastAsia="en-US"/>
              </w:rPr>
              <w:t xml:space="preserve">„Flachdächer (0 Grad-15 Grad) sind mindestens mit einem Anteil von 60% der </w:t>
            </w:r>
          </w:p>
          <w:p w14:paraId="220C497F"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t xml:space="preserve">Dachflächen - ausgenommen Flächen für technische Dachaufbauten - bei einer Substratschicht von mindestens 8 cm mit Gräsern und Wildkräutern zu bepflanzen und so zu unterhalten. Ausnahmen für Anlagen zur Gewinnung von Solarenergie können zugelassen werden.“ </w:t>
            </w:r>
          </w:p>
          <w:p w14:paraId="4C6C597D" w14:textId="77777777" w:rsidR="0080263C" w:rsidRDefault="0080263C">
            <w:pPr>
              <w:spacing w:line="256" w:lineRule="auto"/>
              <w:rPr>
                <w:rFonts w:ascii="Arial Narrow" w:eastAsiaTheme="minorHAnsi" w:hAnsi="Arial Narrow" w:cs="Arial"/>
                <w:b/>
                <w:bCs/>
                <w:i/>
                <w:iCs/>
                <w:lang w:eastAsia="en-US"/>
              </w:rPr>
            </w:pPr>
          </w:p>
          <w:p w14:paraId="73B1EDC5" w14:textId="77777777" w:rsidR="0080263C" w:rsidRDefault="0080263C">
            <w:pPr>
              <w:spacing w:line="256" w:lineRule="auto"/>
              <w:rPr>
                <w:rFonts w:ascii="Arial Narrow" w:eastAsiaTheme="minorHAnsi" w:hAnsi="Arial Narrow" w:cs="Arial"/>
                <w:b/>
                <w:bCs/>
                <w:i/>
                <w:iCs/>
                <w:lang w:eastAsia="en-US"/>
              </w:rPr>
            </w:pPr>
          </w:p>
          <w:p w14:paraId="0BFB84D9" w14:textId="77777777" w:rsidR="0080263C" w:rsidRDefault="0080263C">
            <w:pPr>
              <w:spacing w:line="256" w:lineRule="auto"/>
              <w:rPr>
                <w:rFonts w:ascii="Arial Narrow" w:eastAsiaTheme="minorHAnsi" w:hAnsi="Arial Narrow" w:cs="Arial"/>
                <w:b/>
                <w:bCs/>
                <w:i/>
                <w:iCs/>
                <w:lang w:eastAsia="en-US"/>
              </w:rPr>
            </w:pPr>
          </w:p>
          <w:p w14:paraId="4B242A0F" w14:textId="77777777" w:rsidR="0080263C" w:rsidRDefault="0080263C">
            <w:pPr>
              <w:spacing w:line="256" w:lineRule="auto"/>
              <w:rPr>
                <w:rFonts w:ascii="Arial Narrow" w:eastAsiaTheme="minorHAnsi" w:hAnsi="Arial Narrow" w:cs="Arial"/>
                <w:b/>
                <w:bCs/>
                <w:i/>
                <w:iCs/>
                <w:lang w:eastAsia="en-US"/>
              </w:rPr>
            </w:pPr>
          </w:p>
          <w:p w14:paraId="456E6840" w14:textId="77777777" w:rsidR="0080263C" w:rsidRDefault="0080263C">
            <w:pPr>
              <w:spacing w:line="256" w:lineRule="auto"/>
              <w:rPr>
                <w:rFonts w:ascii="Arial Narrow" w:eastAsiaTheme="minorHAnsi" w:hAnsi="Arial Narrow" w:cs="Arial"/>
                <w:lang w:eastAsia="en-US"/>
              </w:rPr>
            </w:pPr>
          </w:p>
          <w:p w14:paraId="37A2412F"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t xml:space="preserve">„Sonstige nicht schädlich verunreinigte Tag-, Stau-, Quellwässer sowie Drän- und Sickerwasser jeder Art dürfen nicht der öffentlichen Kanalisation zugeleitet werden. Dies gilt auch für Überläufe von Anlagen zur Regenwassernutzung (bspw. Zisternen) und für sonstige nicht schädlich verunreinigte Tag-, Stau-, Quellwässer sowie Drän- und Sickerwasser jeder Art.“ </w:t>
            </w:r>
          </w:p>
          <w:p w14:paraId="66AB6B0F" w14:textId="77777777" w:rsidR="0080263C" w:rsidRDefault="0080263C">
            <w:pPr>
              <w:spacing w:line="256" w:lineRule="auto"/>
              <w:rPr>
                <w:rFonts w:ascii="Arial Narrow" w:eastAsiaTheme="minorHAnsi" w:hAnsi="Arial Narrow" w:cs="Arial"/>
                <w:lang w:eastAsia="en-US"/>
              </w:rPr>
            </w:pPr>
          </w:p>
          <w:p w14:paraId="5937071F"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t xml:space="preserve">„Sofern Metalldächer zum Einsatz kommen sollen – sind nur Kupfer- und Zink- bleche mit geeigneter Beschichtung oder andere wasserwirtschaftlich unbedenkliche Materialen (z. B. Aluminium, Edelstahl) zulässig.“ </w:t>
            </w:r>
          </w:p>
          <w:p w14:paraId="2F1926F3" w14:textId="77777777" w:rsidR="0080263C" w:rsidRDefault="0080263C">
            <w:pPr>
              <w:spacing w:line="256" w:lineRule="auto"/>
              <w:rPr>
                <w:rFonts w:ascii="Arial Narrow" w:eastAsiaTheme="minorHAnsi" w:hAnsi="Arial Narrow" w:cs="Arial"/>
                <w:b/>
                <w:bCs/>
                <w:i/>
                <w:iCs/>
                <w:lang w:eastAsia="en-US"/>
              </w:rPr>
            </w:pPr>
          </w:p>
          <w:p w14:paraId="72F80753" w14:textId="77777777" w:rsidR="0080263C" w:rsidRDefault="0080263C">
            <w:pPr>
              <w:spacing w:line="256" w:lineRule="auto"/>
              <w:rPr>
                <w:rFonts w:ascii="Arial Narrow" w:eastAsiaTheme="minorHAnsi" w:hAnsi="Arial Narrow" w:cs="Arial"/>
                <w:b/>
                <w:bCs/>
                <w:i/>
                <w:iCs/>
                <w:lang w:eastAsia="en-US"/>
              </w:rPr>
            </w:pPr>
          </w:p>
          <w:p w14:paraId="303DED32" w14:textId="77777777" w:rsidR="0080263C" w:rsidRDefault="0080263C">
            <w:pPr>
              <w:spacing w:line="256" w:lineRule="auto"/>
              <w:rPr>
                <w:rFonts w:ascii="Arial Narrow" w:eastAsiaTheme="minorHAnsi" w:hAnsi="Arial Narrow" w:cs="Arial"/>
                <w:b/>
                <w:bCs/>
                <w:i/>
                <w:iCs/>
                <w:lang w:eastAsia="en-US"/>
              </w:rPr>
            </w:pPr>
          </w:p>
          <w:p w14:paraId="52C15C52" w14:textId="77777777" w:rsidR="0080263C" w:rsidRDefault="0080263C">
            <w:pPr>
              <w:spacing w:line="256" w:lineRule="auto"/>
              <w:rPr>
                <w:rFonts w:ascii="Arial Narrow" w:eastAsiaTheme="minorHAnsi" w:hAnsi="Arial Narrow" w:cs="Arial"/>
                <w:b/>
                <w:bCs/>
                <w:i/>
                <w:iCs/>
                <w:lang w:eastAsia="en-US"/>
              </w:rPr>
            </w:pPr>
          </w:p>
          <w:p w14:paraId="5EFFA8BA" w14:textId="77777777" w:rsidR="0080263C" w:rsidRDefault="0080263C">
            <w:pPr>
              <w:spacing w:line="256" w:lineRule="auto"/>
              <w:rPr>
                <w:rFonts w:ascii="Arial Narrow" w:eastAsiaTheme="minorHAnsi" w:hAnsi="Arial Narrow" w:cs="Arial"/>
                <w:b/>
                <w:bCs/>
                <w:i/>
                <w:iCs/>
                <w:lang w:eastAsia="en-US"/>
              </w:rPr>
            </w:pPr>
          </w:p>
          <w:p w14:paraId="10F8D9D7"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t xml:space="preserve"> </w:t>
            </w:r>
          </w:p>
          <w:p w14:paraId="35C9C0A8" w14:textId="77777777" w:rsidR="0080263C" w:rsidRDefault="0080263C">
            <w:pPr>
              <w:spacing w:line="256" w:lineRule="auto"/>
              <w:rPr>
                <w:rFonts w:ascii="Arial Narrow" w:eastAsiaTheme="minorHAnsi" w:hAnsi="Arial Narrow" w:cs="Arial"/>
                <w:b/>
                <w:bCs/>
                <w:i/>
                <w:iCs/>
                <w:lang w:eastAsia="en-US"/>
              </w:rPr>
            </w:pPr>
          </w:p>
          <w:p w14:paraId="17F0C5AD"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lang w:eastAsia="en-US"/>
              </w:rPr>
              <w:t xml:space="preserve">Vorschlag für Hinweise zum Plan:  </w:t>
            </w:r>
          </w:p>
          <w:p w14:paraId="0ADC2CC2"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t xml:space="preserve">„Anlagen zur Ableitung von Niederschlagswasser sind so zu unterhalten, dass der Wasserabfluss dauerhaft gewährleistet ist. Die Flächen sind von Abflusshindernissen frei zu halten. Überbauen oder Verfüllen, Anpflanzungen, Zäune sowie die Lagerung von Gegenständen, welche den Zu- und Abfluss </w:t>
            </w:r>
            <w:proofErr w:type="spellStart"/>
            <w:r>
              <w:rPr>
                <w:rFonts w:ascii="Arial Narrow" w:eastAsiaTheme="minorHAnsi" w:hAnsi="Arial Narrow" w:cs="Arial"/>
                <w:b/>
                <w:bCs/>
                <w:i/>
                <w:iCs/>
                <w:lang w:eastAsia="en-US"/>
              </w:rPr>
              <w:t>be</w:t>
            </w:r>
            <w:proofErr w:type="spellEnd"/>
            <w:r>
              <w:rPr>
                <w:rFonts w:ascii="Arial Narrow" w:eastAsiaTheme="minorHAnsi" w:hAnsi="Arial Narrow" w:cs="Arial"/>
                <w:b/>
                <w:bCs/>
                <w:i/>
                <w:iCs/>
                <w:lang w:eastAsia="en-US"/>
              </w:rPr>
              <w:t xml:space="preserve">- hindern oder fortgeschwemmt werden können, sind unzulässig.  </w:t>
            </w:r>
          </w:p>
          <w:p w14:paraId="3BADB6B7" w14:textId="77777777" w:rsidR="0080263C" w:rsidRDefault="0080263C">
            <w:pPr>
              <w:spacing w:line="256" w:lineRule="auto"/>
              <w:rPr>
                <w:rFonts w:ascii="Arial Narrow" w:eastAsiaTheme="minorHAnsi" w:hAnsi="Arial Narrow" w:cs="Arial"/>
                <w:lang w:eastAsia="en-US"/>
              </w:rPr>
            </w:pPr>
          </w:p>
          <w:p w14:paraId="124752B7"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b/>
                <w:bCs/>
                <w:i/>
                <w:iCs/>
                <w:lang w:eastAsia="en-US"/>
              </w:rPr>
              <w:t xml:space="preserve">„Grundsätzlich ist für eine gezielte Versickerung von gesammeltem Niederschlagswasser oder eine Einleitung in oberirdische Gewässer (Gewässerbenutzungen) eine wasserrechtliche Erlaubnis durch die Kreisverwaltungsbehörde erforderlich. Hierauf kann verzichtet werden, wenn bei Einleitungen in oberirdische Gewässer die Voraussetzungen des Gemeingebrauchs nach § 25 WHG in Verbindung mit Art. 18 Abs. 1 Nr. 2 </w:t>
            </w:r>
            <w:proofErr w:type="spellStart"/>
            <w:r>
              <w:rPr>
                <w:rFonts w:ascii="Arial Narrow" w:eastAsiaTheme="minorHAnsi" w:hAnsi="Arial Narrow" w:cs="Arial"/>
                <w:b/>
                <w:bCs/>
                <w:i/>
                <w:iCs/>
                <w:lang w:eastAsia="en-US"/>
              </w:rPr>
              <w:t>BayWG</w:t>
            </w:r>
            <w:proofErr w:type="spellEnd"/>
            <w:r>
              <w:rPr>
                <w:rFonts w:ascii="Arial Narrow" w:eastAsiaTheme="minorHAnsi" w:hAnsi="Arial Narrow" w:cs="Arial"/>
                <w:b/>
                <w:bCs/>
                <w:i/>
                <w:iCs/>
                <w:lang w:eastAsia="en-US"/>
              </w:rPr>
              <w:t xml:space="preserve"> mit TRENOG (Technische Regeln zum schadlosen Einleiten von gesammeltem Niederschlagswasser in oberirdische Gewässer) und bei Einleitung in das Grundwasser (Versickerung) die Voraussetzungen der erlaubnisfreien Benutzung im Sinne der </w:t>
            </w:r>
            <w:proofErr w:type="spellStart"/>
            <w:r>
              <w:rPr>
                <w:rFonts w:ascii="Arial Narrow" w:eastAsiaTheme="minorHAnsi" w:hAnsi="Arial Narrow" w:cs="Arial"/>
                <w:b/>
                <w:bCs/>
                <w:i/>
                <w:iCs/>
                <w:lang w:eastAsia="en-US"/>
              </w:rPr>
              <w:t>NWFreiV</w:t>
            </w:r>
            <w:proofErr w:type="spellEnd"/>
            <w:r>
              <w:rPr>
                <w:rFonts w:ascii="Arial Narrow" w:eastAsiaTheme="minorHAnsi" w:hAnsi="Arial Narrow" w:cs="Arial"/>
                <w:b/>
                <w:bCs/>
                <w:i/>
                <w:iCs/>
                <w:lang w:eastAsia="en-US"/>
              </w:rPr>
              <w:t xml:space="preserve"> (Niederschlagswasserfreistellungsverordnung) mit TRENGW (Technische Regeln für das zum schadlosen Einleiten von gesammeltem Niederschlagswasser in das Grundwasser) erfüllt sind. Aufgrund der Vielzahl der bestehenden Einleitungen in das Oberflächengewässer, sind die Voraussetzungen für den Gemeingebrauch nicht erfüllt“ </w:t>
            </w:r>
          </w:p>
          <w:p w14:paraId="553CEDDA"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t xml:space="preserve">„Anlagen und Entwässerungseinrichtungen zur Ableitung von Dränwasser (Dränanlagen) dürfen nicht an das öffentliche Netz angeschlossen werden und sind im Entwässerungsplan in Lage und Dimension zu kennzeichnen.“ </w:t>
            </w:r>
          </w:p>
          <w:p w14:paraId="1D7DA6F4" w14:textId="77777777" w:rsidR="0080263C" w:rsidRDefault="0080263C">
            <w:pPr>
              <w:spacing w:line="256" w:lineRule="auto"/>
              <w:rPr>
                <w:rFonts w:ascii="Arial Narrow" w:eastAsiaTheme="minorHAnsi" w:hAnsi="Arial Narrow" w:cs="Arial"/>
                <w:lang w:eastAsia="en-US"/>
              </w:rPr>
            </w:pPr>
          </w:p>
          <w:p w14:paraId="787AA18C"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t xml:space="preserve">„Bei der Erstellung der Wohnbebauung und der Grundstücksgestaltung (Zugänge, Lichtschächte, Einfahrten etc.) ist die Rückstauebene zu beachten. Unter der Rückstauebene liegende Räume und Entwässerungseinrichtungen (auch Dränanlagen, sofern zulässig) müssen gegen Rückstau aus der Kanalisation gesichert werden.“ </w:t>
            </w:r>
          </w:p>
          <w:p w14:paraId="13947FEF" w14:textId="77777777" w:rsidR="0080263C" w:rsidRDefault="0080263C">
            <w:pPr>
              <w:spacing w:line="256" w:lineRule="auto"/>
              <w:rPr>
                <w:rFonts w:ascii="Arial Narrow" w:eastAsiaTheme="minorHAnsi" w:hAnsi="Arial Narrow" w:cs="Arial"/>
                <w:b/>
                <w:bCs/>
                <w:i/>
                <w:iCs/>
                <w:lang w:eastAsia="en-US"/>
              </w:rPr>
            </w:pPr>
          </w:p>
          <w:p w14:paraId="42FCA1E8" w14:textId="77777777" w:rsidR="0080263C" w:rsidRDefault="0080263C">
            <w:pPr>
              <w:spacing w:line="256" w:lineRule="auto"/>
              <w:rPr>
                <w:rFonts w:ascii="Arial Narrow" w:eastAsiaTheme="minorHAnsi" w:hAnsi="Arial Narrow" w:cs="Arial"/>
                <w:b/>
                <w:bCs/>
                <w:i/>
                <w:iCs/>
                <w:lang w:eastAsia="en-US"/>
              </w:rPr>
            </w:pPr>
          </w:p>
          <w:p w14:paraId="70DC0FF4" w14:textId="77777777" w:rsidR="0080263C" w:rsidRDefault="0080263C">
            <w:pPr>
              <w:spacing w:line="256" w:lineRule="auto"/>
              <w:rPr>
                <w:rFonts w:ascii="Arial Narrow" w:eastAsiaTheme="minorHAnsi" w:hAnsi="Arial Narrow" w:cs="Arial"/>
                <w:b/>
                <w:bCs/>
                <w:i/>
                <w:iCs/>
                <w:lang w:eastAsia="en-US"/>
              </w:rPr>
            </w:pPr>
          </w:p>
          <w:p w14:paraId="455CF934" w14:textId="77777777" w:rsidR="0080263C" w:rsidRDefault="0080263C">
            <w:pPr>
              <w:spacing w:line="256" w:lineRule="auto"/>
              <w:rPr>
                <w:rFonts w:ascii="Arial Narrow" w:eastAsiaTheme="minorHAnsi" w:hAnsi="Arial Narrow" w:cs="Arial"/>
                <w:b/>
                <w:bCs/>
                <w:i/>
                <w:iCs/>
                <w:lang w:eastAsia="en-US"/>
              </w:rPr>
            </w:pPr>
          </w:p>
          <w:p w14:paraId="1AD11995" w14:textId="77777777" w:rsidR="0080263C" w:rsidRDefault="0080263C">
            <w:pPr>
              <w:spacing w:line="256" w:lineRule="auto"/>
              <w:rPr>
                <w:rFonts w:ascii="Arial Narrow" w:eastAsiaTheme="minorHAnsi" w:hAnsi="Arial Narrow" w:cs="Arial"/>
                <w:b/>
                <w:bCs/>
                <w:i/>
                <w:iCs/>
                <w:lang w:eastAsia="en-US"/>
              </w:rPr>
            </w:pPr>
          </w:p>
          <w:p w14:paraId="62CF2CDD" w14:textId="77777777" w:rsidR="0080263C" w:rsidRDefault="0080263C">
            <w:pPr>
              <w:spacing w:line="256" w:lineRule="auto"/>
              <w:rPr>
                <w:rFonts w:ascii="Arial Narrow" w:eastAsiaTheme="minorHAnsi" w:hAnsi="Arial Narrow" w:cs="Arial"/>
                <w:b/>
                <w:bCs/>
                <w:i/>
                <w:iCs/>
                <w:lang w:eastAsia="en-US"/>
              </w:rPr>
            </w:pPr>
          </w:p>
          <w:p w14:paraId="40F8FBEB" w14:textId="77777777" w:rsidR="0080263C" w:rsidRDefault="0080263C">
            <w:pPr>
              <w:spacing w:line="256" w:lineRule="auto"/>
              <w:rPr>
                <w:rFonts w:ascii="Arial Narrow" w:eastAsiaTheme="minorHAnsi" w:hAnsi="Arial Narrow" w:cs="Arial"/>
                <w:b/>
                <w:bCs/>
                <w:i/>
                <w:iCs/>
                <w:lang w:eastAsia="en-US"/>
              </w:rPr>
            </w:pPr>
          </w:p>
          <w:p w14:paraId="2AE533D9" w14:textId="77777777" w:rsidR="0080263C" w:rsidRDefault="0080263C">
            <w:pPr>
              <w:spacing w:line="256" w:lineRule="auto"/>
              <w:rPr>
                <w:rFonts w:ascii="Arial Narrow" w:eastAsiaTheme="minorHAnsi" w:hAnsi="Arial Narrow" w:cs="Arial"/>
                <w:b/>
                <w:bCs/>
                <w:i/>
                <w:iCs/>
                <w:lang w:eastAsia="en-US"/>
              </w:rPr>
            </w:pPr>
          </w:p>
          <w:p w14:paraId="3602DEA1" w14:textId="77777777" w:rsidR="0080263C" w:rsidRDefault="0080263C">
            <w:pPr>
              <w:spacing w:line="256" w:lineRule="auto"/>
              <w:rPr>
                <w:rFonts w:ascii="Arial Narrow" w:eastAsiaTheme="minorHAnsi" w:hAnsi="Arial Narrow" w:cs="Arial"/>
                <w:b/>
                <w:bCs/>
                <w:i/>
                <w:iCs/>
                <w:lang w:eastAsia="en-US"/>
              </w:rPr>
            </w:pPr>
          </w:p>
          <w:p w14:paraId="27239551" w14:textId="77777777" w:rsidR="0080263C" w:rsidRDefault="0080263C">
            <w:pPr>
              <w:spacing w:line="256" w:lineRule="auto"/>
              <w:rPr>
                <w:rFonts w:ascii="Arial Narrow" w:eastAsiaTheme="minorHAnsi" w:hAnsi="Arial Narrow" w:cs="Arial"/>
                <w:b/>
                <w:bCs/>
                <w:i/>
                <w:iCs/>
                <w:lang w:eastAsia="en-US"/>
              </w:rPr>
            </w:pPr>
          </w:p>
          <w:p w14:paraId="1B23FB33" w14:textId="77777777" w:rsidR="0080263C" w:rsidRDefault="0080263C">
            <w:pPr>
              <w:spacing w:line="256" w:lineRule="auto"/>
              <w:rPr>
                <w:rFonts w:ascii="Arial Narrow" w:eastAsiaTheme="minorHAnsi" w:hAnsi="Arial Narrow" w:cs="Arial"/>
                <w:b/>
                <w:bCs/>
                <w:i/>
                <w:iCs/>
                <w:lang w:eastAsia="en-US"/>
              </w:rPr>
            </w:pPr>
          </w:p>
          <w:p w14:paraId="4E68A4E6" w14:textId="77777777" w:rsidR="0080263C" w:rsidRDefault="0080263C">
            <w:pPr>
              <w:spacing w:line="256" w:lineRule="auto"/>
              <w:rPr>
                <w:rFonts w:ascii="Arial Narrow" w:eastAsiaTheme="minorHAnsi" w:hAnsi="Arial Narrow" w:cs="Arial"/>
                <w:b/>
                <w:bCs/>
                <w:i/>
                <w:iCs/>
                <w:lang w:eastAsia="en-US"/>
              </w:rPr>
            </w:pPr>
          </w:p>
          <w:p w14:paraId="1F8AEF70" w14:textId="77777777" w:rsidR="0080263C" w:rsidRDefault="0080263C">
            <w:pPr>
              <w:spacing w:line="256" w:lineRule="auto"/>
              <w:rPr>
                <w:rFonts w:ascii="Arial Narrow" w:eastAsiaTheme="minorHAnsi" w:hAnsi="Arial Narrow" w:cs="Arial"/>
                <w:b/>
                <w:bCs/>
                <w:i/>
                <w:iCs/>
                <w:lang w:eastAsia="en-US"/>
              </w:rPr>
            </w:pPr>
          </w:p>
          <w:p w14:paraId="30105409" w14:textId="77777777" w:rsidR="0080263C" w:rsidRDefault="0080263C">
            <w:pPr>
              <w:spacing w:line="256" w:lineRule="auto"/>
              <w:rPr>
                <w:rFonts w:ascii="Arial Narrow" w:eastAsiaTheme="minorHAnsi" w:hAnsi="Arial Narrow" w:cs="Arial"/>
                <w:b/>
                <w:bCs/>
                <w:i/>
                <w:iCs/>
                <w:lang w:eastAsia="en-US"/>
              </w:rPr>
            </w:pPr>
          </w:p>
          <w:p w14:paraId="7D74A785" w14:textId="77777777" w:rsidR="0080263C" w:rsidRDefault="0080263C">
            <w:pPr>
              <w:spacing w:line="256" w:lineRule="auto"/>
              <w:rPr>
                <w:rFonts w:ascii="Arial Narrow" w:eastAsiaTheme="minorHAnsi" w:hAnsi="Arial Narrow" w:cs="Arial"/>
                <w:lang w:eastAsia="en-US"/>
              </w:rPr>
            </w:pPr>
          </w:p>
          <w:p w14:paraId="7F4B99BD"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2. Schmutzwasser </w:t>
            </w:r>
          </w:p>
          <w:p w14:paraId="1255F4C1"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Das Planungsgebiet liegt im Einzugsbereich der Abwasseranlage Hagelstadt. Das Schmutzwasser soll über eine Vakuumleitung im Trennsystem entsorgt werden. Die Abwasseranlage Hagelstadt entspricht der Größenklasse 2 mit einer Ausbaugröße von 3000 EW. Im Jahr 2023 lag der der Anschlussgrad bei 2067 EW, die Kapazität ist grundsätzlich ausreichend. </w:t>
            </w:r>
          </w:p>
          <w:p w14:paraId="069B44CB"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Im Sinne der Verminderung des Fremdwasseranteils empfehlen wir dringend die privaten Abwasserleitungen mit Revisionsschächten auszurüsten. </w:t>
            </w:r>
          </w:p>
          <w:p w14:paraId="0DAAC776"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 </w:t>
            </w:r>
          </w:p>
          <w:p w14:paraId="6BB2B7AE"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3. Grundwasser </w:t>
            </w:r>
          </w:p>
          <w:p w14:paraId="423D88CB"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Im Planungsgebiet muss mit Schichtwasser gerechnet werden. Auch kann das Korrespondieren von Grundwasser mit dem Langenerlinger Bach nicht gänzlich ausgeschlossen werden. </w:t>
            </w:r>
            <w:r>
              <w:rPr>
                <w:rFonts w:ascii="Arial Narrow" w:eastAsiaTheme="minorHAnsi" w:hAnsi="Arial Narrow" w:cs="Arial"/>
                <w:i/>
                <w:iCs/>
                <w:lang w:eastAsia="en-US"/>
              </w:rPr>
              <w:t xml:space="preserve"> </w:t>
            </w:r>
            <w:r>
              <w:rPr>
                <w:rFonts w:ascii="Arial Narrow" w:eastAsiaTheme="minorHAnsi" w:hAnsi="Arial Narrow" w:cs="Arial"/>
                <w:lang w:eastAsia="en-US"/>
              </w:rPr>
              <w:t xml:space="preserve">Uns liegen keine Grundwasserstandbeobachtungen im Planungsgebiet vor. </w:t>
            </w:r>
            <w:r>
              <w:rPr>
                <w:rFonts w:ascii="Arial Narrow" w:eastAsiaTheme="minorHAnsi" w:hAnsi="Arial Narrow" w:cs="Arial"/>
                <w:i/>
                <w:iCs/>
                <w:lang w:eastAsia="en-US"/>
              </w:rPr>
              <w:t xml:space="preserve"> </w:t>
            </w:r>
          </w:p>
          <w:p w14:paraId="4DB5B3E1"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Die Erkundung des Baugrundes obliegt grundsätzlich dem jeweiligen Bauherrn, der sein Bauwerk bei Bedarf gegen auftretendes Grund-/Schicht- oder Hangschichtenwasser sichern muss.  </w:t>
            </w:r>
          </w:p>
          <w:p w14:paraId="4EC29A4D" w14:textId="77777777" w:rsidR="0080263C" w:rsidRDefault="0080263C">
            <w:pPr>
              <w:spacing w:line="256" w:lineRule="auto"/>
              <w:rPr>
                <w:rFonts w:ascii="Arial Narrow" w:eastAsiaTheme="minorHAnsi" w:hAnsi="Arial Narrow" w:cs="Arial"/>
                <w:lang w:eastAsia="en-US"/>
              </w:rPr>
            </w:pPr>
          </w:p>
          <w:p w14:paraId="1AA65477" w14:textId="77777777" w:rsidR="0080263C" w:rsidRDefault="0080263C">
            <w:pPr>
              <w:spacing w:line="256" w:lineRule="auto"/>
              <w:rPr>
                <w:rFonts w:ascii="Arial Narrow" w:eastAsiaTheme="minorHAnsi" w:hAnsi="Arial Narrow" w:cs="Arial"/>
                <w:lang w:eastAsia="en-US"/>
              </w:rPr>
            </w:pPr>
          </w:p>
          <w:p w14:paraId="7A03208F"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Vorschlag für Festsetzungen: </w:t>
            </w:r>
          </w:p>
          <w:p w14:paraId="65050B27" w14:textId="77777777" w:rsidR="0080263C" w:rsidRDefault="0080263C">
            <w:pPr>
              <w:spacing w:line="256" w:lineRule="auto"/>
              <w:rPr>
                <w:rFonts w:ascii="Arial Narrow" w:eastAsiaTheme="minorHAnsi" w:hAnsi="Arial Narrow" w:cs="Arial"/>
                <w:i/>
                <w:iCs/>
                <w:lang w:eastAsia="en-US"/>
              </w:rPr>
            </w:pPr>
            <w:r>
              <w:rPr>
                <w:rFonts w:ascii="Arial Narrow" w:eastAsiaTheme="minorHAnsi" w:hAnsi="Arial Narrow" w:cs="Arial"/>
                <w:b/>
                <w:bCs/>
                <w:i/>
                <w:iCs/>
                <w:lang w:eastAsia="en-US"/>
              </w:rPr>
              <w:t xml:space="preserve">„Die Einleitung von Grund-, Drän- und Quellwasser in die öffentliche Kanalisation ist nicht zulässig.“ </w:t>
            </w:r>
            <w:r>
              <w:rPr>
                <w:rFonts w:ascii="Arial Narrow" w:eastAsiaTheme="minorHAnsi" w:hAnsi="Arial Narrow" w:cs="Arial"/>
                <w:i/>
                <w:iCs/>
                <w:lang w:eastAsia="en-US"/>
              </w:rPr>
              <w:t xml:space="preserve">(Hinweis: ggf. von der Kommune an die Formulierung in der gemeindlichen Entwässerungssatzung anzupassen)  </w:t>
            </w:r>
          </w:p>
          <w:p w14:paraId="0D89C517" w14:textId="77777777" w:rsidR="0080263C" w:rsidRDefault="0080263C">
            <w:pPr>
              <w:spacing w:line="256" w:lineRule="auto"/>
              <w:rPr>
                <w:rFonts w:ascii="Arial Narrow" w:eastAsiaTheme="minorHAnsi" w:hAnsi="Arial Narrow" w:cs="Arial"/>
                <w:lang w:eastAsia="en-US"/>
              </w:rPr>
            </w:pPr>
          </w:p>
          <w:p w14:paraId="795AC8BC"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Vorschlag für Hinweise zum Plan: </w:t>
            </w:r>
          </w:p>
          <w:p w14:paraId="2AD3DC25"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t xml:space="preserve">„Die Erkundung des Baugrundes einschl. der Grundwasserverhältnisse obliegt grundsätzlich dem jeweiligen Bauherrn, der sein Bauwerk bei Bedarf gegen auftretendes Grund- oder Hang- und Schichtenwasser sichern muss.“ </w:t>
            </w:r>
          </w:p>
          <w:p w14:paraId="1CB1370F" w14:textId="77777777" w:rsidR="0080263C" w:rsidRDefault="0080263C">
            <w:pPr>
              <w:spacing w:line="256" w:lineRule="auto"/>
              <w:rPr>
                <w:rFonts w:ascii="Arial Narrow" w:eastAsiaTheme="minorHAnsi" w:hAnsi="Arial Narrow" w:cs="Arial"/>
                <w:b/>
                <w:bCs/>
                <w:i/>
                <w:iCs/>
                <w:lang w:eastAsia="en-US"/>
              </w:rPr>
            </w:pPr>
          </w:p>
          <w:p w14:paraId="5599F617" w14:textId="77777777" w:rsidR="0080263C" w:rsidRDefault="0080263C">
            <w:pPr>
              <w:spacing w:line="256" w:lineRule="auto"/>
              <w:rPr>
                <w:rFonts w:ascii="Arial Narrow" w:eastAsiaTheme="minorHAnsi" w:hAnsi="Arial Narrow" w:cs="Arial"/>
                <w:b/>
                <w:bCs/>
                <w:i/>
                <w:iCs/>
                <w:lang w:eastAsia="en-US"/>
              </w:rPr>
            </w:pPr>
          </w:p>
          <w:p w14:paraId="0E82C0AD" w14:textId="77777777" w:rsidR="0080263C" w:rsidRDefault="0080263C">
            <w:pPr>
              <w:spacing w:line="256" w:lineRule="auto"/>
              <w:rPr>
                <w:rFonts w:ascii="Arial Narrow" w:eastAsiaTheme="minorHAnsi" w:hAnsi="Arial Narrow" w:cs="Arial"/>
                <w:b/>
                <w:bCs/>
                <w:i/>
                <w:iCs/>
                <w:lang w:eastAsia="en-US"/>
              </w:rPr>
            </w:pPr>
          </w:p>
          <w:p w14:paraId="49266B0A" w14:textId="77777777" w:rsidR="0080263C" w:rsidRDefault="0080263C">
            <w:pPr>
              <w:spacing w:line="256" w:lineRule="auto"/>
              <w:rPr>
                <w:rFonts w:ascii="Arial Narrow" w:eastAsiaTheme="minorHAnsi" w:hAnsi="Arial Narrow" w:cs="Arial"/>
                <w:b/>
                <w:bCs/>
                <w:i/>
                <w:iCs/>
                <w:lang w:eastAsia="en-US"/>
              </w:rPr>
            </w:pPr>
          </w:p>
          <w:p w14:paraId="61E52F54"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4. Überflutungen durch wild abfließendes Wasser infolge von Starkregen </w:t>
            </w:r>
          </w:p>
          <w:p w14:paraId="30559B68" w14:textId="77777777" w:rsidR="0080263C" w:rsidRDefault="0080263C">
            <w:pPr>
              <w:spacing w:line="256" w:lineRule="auto"/>
              <w:rPr>
                <w:rFonts w:ascii="Arial Narrow" w:eastAsiaTheme="minorHAnsi" w:hAnsi="Arial Narrow" w:cs="Arial"/>
                <w:b/>
                <w:bCs/>
                <w:i/>
                <w:iCs/>
                <w:lang w:eastAsia="en-US"/>
              </w:rPr>
            </w:pPr>
          </w:p>
          <w:p w14:paraId="5F37C237" w14:textId="77777777" w:rsidR="0080263C" w:rsidRDefault="0080263C">
            <w:pPr>
              <w:spacing w:line="256" w:lineRule="auto"/>
              <w:rPr>
                <w:rFonts w:ascii="Arial Narrow" w:eastAsiaTheme="minorHAnsi" w:hAnsi="Arial Narrow" w:cs="Arial"/>
                <w:b/>
                <w:bCs/>
                <w:i/>
                <w:iCs/>
                <w:lang w:eastAsia="en-US"/>
              </w:rPr>
            </w:pPr>
          </w:p>
          <w:p w14:paraId="7922A539"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Durch Starkregenereignisse kann es auch fernab von Gewässern zu Überflutungen kommen.  </w:t>
            </w:r>
          </w:p>
          <w:p w14:paraId="41297577"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Gemäß der Hinweiskarten für Oberflächenabfluss und Sturzfluten stellen sich bei Starkregen mäßige Abflüsse entlang der Zufahrt zum neuen Baugebiet ein. </w:t>
            </w:r>
          </w:p>
          <w:p w14:paraId="6E8C3683"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Der Zufluss aus den Außeneinzugsgebieten muss bei der Bebauungs- und Entwässerungsplanung berücksichtigt werden (z.B. Anlegen von Abfang- und Ableitungsgräben; Anlage von Gehölzstreifen oder Erosionsmulden in der landwirtschaftlichen Fläche oberhalb der Bebauung). </w:t>
            </w:r>
          </w:p>
          <w:p w14:paraId="14142918"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Die Gemeinde sollte weitere Festsetzungen gemäß § 9 Abs. 1 Nr. 16 Buchst. c und d BauGB treffen, um die Schäden durch Überflutungen infolge von Starkregen zu minimieren.  </w:t>
            </w:r>
          </w:p>
          <w:p w14:paraId="6479279A"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Gemäß §37 WHG darf der natürliche Ablauf wild abfließenden Wassers nicht zum Nachteil </w:t>
            </w:r>
            <w:proofErr w:type="gramStart"/>
            <w:r>
              <w:rPr>
                <w:rFonts w:ascii="Arial Narrow" w:eastAsiaTheme="minorHAnsi" w:hAnsi="Arial Narrow" w:cs="Arial"/>
                <w:lang w:eastAsia="en-US"/>
              </w:rPr>
              <w:t>eines höher oder tiefer liegenden Grundstückes</w:t>
            </w:r>
            <w:proofErr w:type="gramEnd"/>
            <w:r>
              <w:rPr>
                <w:rFonts w:ascii="Arial Narrow" w:eastAsiaTheme="minorHAnsi" w:hAnsi="Arial Narrow" w:cs="Arial"/>
                <w:lang w:eastAsia="en-US"/>
              </w:rPr>
              <w:t xml:space="preserve"> behindert, verstärkt oder auf andere Weise verändert werden. </w:t>
            </w:r>
          </w:p>
          <w:p w14:paraId="16F12D64" w14:textId="77777777" w:rsidR="0080263C" w:rsidRDefault="0080263C">
            <w:pPr>
              <w:spacing w:line="256" w:lineRule="auto"/>
              <w:rPr>
                <w:rFonts w:ascii="Arial Narrow" w:eastAsiaTheme="minorHAnsi" w:hAnsi="Arial Narrow" w:cs="Arial"/>
                <w:b/>
                <w:bCs/>
                <w:i/>
                <w:iCs/>
                <w:lang w:eastAsia="en-US"/>
              </w:rPr>
            </w:pPr>
          </w:p>
          <w:p w14:paraId="3D672521" w14:textId="77777777" w:rsidR="0080263C" w:rsidRDefault="0080263C">
            <w:pPr>
              <w:spacing w:line="256" w:lineRule="auto"/>
              <w:rPr>
                <w:rFonts w:ascii="Arial Narrow" w:eastAsiaTheme="minorHAnsi" w:hAnsi="Arial Narrow" w:cs="Arial"/>
                <w:b/>
                <w:bCs/>
                <w:i/>
                <w:iCs/>
                <w:lang w:eastAsia="en-US"/>
              </w:rPr>
            </w:pPr>
          </w:p>
          <w:p w14:paraId="390827A0" w14:textId="77777777" w:rsidR="0080263C" w:rsidRDefault="0080263C">
            <w:pPr>
              <w:spacing w:line="256" w:lineRule="auto"/>
              <w:rPr>
                <w:rFonts w:ascii="Arial Narrow" w:eastAsiaTheme="minorHAnsi" w:hAnsi="Arial Narrow" w:cs="Arial"/>
                <w:b/>
                <w:bCs/>
                <w:i/>
                <w:iCs/>
                <w:lang w:eastAsia="en-US"/>
              </w:rPr>
            </w:pPr>
          </w:p>
          <w:p w14:paraId="08E4E74A" w14:textId="77777777" w:rsidR="0080263C" w:rsidRDefault="0080263C">
            <w:pPr>
              <w:spacing w:line="256" w:lineRule="auto"/>
              <w:rPr>
                <w:rFonts w:ascii="Arial Narrow" w:eastAsiaTheme="minorHAnsi" w:hAnsi="Arial Narrow" w:cs="Arial"/>
                <w:b/>
                <w:bCs/>
                <w:i/>
                <w:iCs/>
                <w:lang w:eastAsia="en-US"/>
              </w:rPr>
            </w:pPr>
          </w:p>
          <w:p w14:paraId="5089C445" w14:textId="77777777" w:rsidR="0080263C" w:rsidRDefault="0080263C">
            <w:pPr>
              <w:spacing w:line="256" w:lineRule="auto"/>
              <w:rPr>
                <w:rFonts w:ascii="Arial Narrow" w:eastAsiaTheme="minorHAnsi" w:hAnsi="Arial Narrow" w:cs="Arial"/>
                <w:b/>
                <w:bCs/>
                <w:i/>
                <w:iCs/>
                <w:lang w:eastAsia="en-US"/>
              </w:rPr>
            </w:pPr>
          </w:p>
          <w:p w14:paraId="503B625B"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Vorschlag für Festsetzungen </w:t>
            </w:r>
          </w:p>
          <w:p w14:paraId="11392E5A"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t xml:space="preserve">„Die gekennzeichneten Flächen und Abflussmulden sind aus Gründen der Hochwasservorsorge freizuhalten. Anpflanzungen, Zäune sowie die Lagerung von Gegenständen, welche den Abfluss behindern oder fortgeschwemmt wer- den können, sind verboten.“ </w:t>
            </w:r>
          </w:p>
          <w:p w14:paraId="59B3FEBF" w14:textId="77777777" w:rsidR="0080263C" w:rsidRDefault="0080263C">
            <w:pPr>
              <w:spacing w:line="256" w:lineRule="auto"/>
              <w:rPr>
                <w:rFonts w:ascii="Arial Narrow" w:eastAsiaTheme="minorHAnsi" w:hAnsi="Arial Narrow" w:cs="Arial"/>
                <w:b/>
                <w:bCs/>
                <w:i/>
                <w:iCs/>
                <w:lang w:eastAsia="en-US"/>
              </w:rPr>
            </w:pPr>
          </w:p>
          <w:p w14:paraId="6940CD3C" w14:textId="77777777" w:rsidR="0080263C" w:rsidRDefault="0080263C">
            <w:pPr>
              <w:spacing w:line="256" w:lineRule="auto"/>
              <w:rPr>
                <w:rFonts w:ascii="Arial Narrow" w:eastAsiaTheme="minorHAnsi" w:hAnsi="Arial Narrow" w:cs="Arial"/>
                <w:b/>
                <w:bCs/>
                <w:i/>
                <w:iCs/>
                <w:lang w:eastAsia="en-US"/>
              </w:rPr>
            </w:pPr>
          </w:p>
          <w:p w14:paraId="760E6D8E" w14:textId="77777777" w:rsidR="0080263C" w:rsidRDefault="0080263C">
            <w:pPr>
              <w:spacing w:line="256" w:lineRule="auto"/>
              <w:rPr>
                <w:rFonts w:ascii="Arial Narrow" w:eastAsiaTheme="minorHAnsi" w:hAnsi="Arial Narrow" w:cs="Arial"/>
                <w:i/>
                <w:iCs/>
                <w:lang w:eastAsia="en-US"/>
              </w:rPr>
            </w:pPr>
            <w:r>
              <w:rPr>
                <w:rFonts w:ascii="Arial Narrow" w:eastAsiaTheme="minorHAnsi" w:hAnsi="Arial Narrow" w:cs="Arial"/>
                <w:b/>
                <w:bCs/>
                <w:i/>
                <w:iCs/>
                <w:lang w:eastAsia="en-US"/>
              </w:rPr>
              <w:t xml:space="preserve">„Die Rohfußbodenoberkante des Erdgeschosses der Gebäude wird mindestens 25 cm über Fahrbahnoberkante/ über Gelände festgesetzt.“ </w:t>
            </w:r>
            <w:r>
              <w:rPr>
                <w:rFonts w:ascii="Arial Narrow" w:eastAsiaTheme="minorHAnsi" w:hAnsi="Arial Narrow" w:cs="Arial"/>
                <w:i/>
                <w:iCs/>
                <w:lang w:eastAsia="en-US"/>
              </w:rPr>
              <w:t xml:space="preserve">(Hinweis: Dazu sollte die Gemeinde möglichst Kote(n) im Plan und Bezugshöhen angeben. Der konkreten Straßen- und Entwässerungsplanung ist hierbei Gewicht beizumessen). </w:t>
            </w:r>
          </w:p>
          <w:p w14:paraId="228DDCF8" w14:textId="77777777" w:rsidR="0080263C" w:rsidRDefault="0080263C">
            <w:pPr>
              <w:spacing w:line="256" w:lineRule="auto"/>
              <w:rPr>
                <w:rFonts w:ascii="Arial Narrow" w:eastAsiaTheme="minorHAnsi" w:hAnsi="Arial Narrow" w:cs="Arial"/>
                <w:b/>
                <w:bCs/>
                <w:i/>
                <w:iCs/>
                <w:lang w:eastAsia="en-US"/>
              </w:rPr>
            </w:pPr>
          </w:p>
          <w:p w14:paraId="3762DDA7"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t xml:space="preserve">„Zum Schutz vor eindringendem Abwasser aus der Kanalisation in tiefliegende Räume sind geeignete Schutzvorkehrungen vorzusehen, z.B. Hebeanlagen oder Rückschlagklappen.“ </w:t>
            </w:r>
          </w:p>
          <w:p w14:paraId="66DE150D" w14:textId="77777777" w:rsidR="0080263C" w:rsidRDefault="0080263C">
            <w:pPr>
              <w:spacing w:line="256" w:lineRule="auto"/>
              <w:rPr>
                <w:rFonts w:ascii="Arial Narrow" w:eastAsiaTheme="minorHAnsi" w:hAnsi="Arial Narrow" w:cs="Arial"/>
                <w:b/>
                <w:bCs/>
                <w:i/>
                <w:iCs/>
                <w:lang w:eastAsia="en-US"/>
              </w:rPr>
            </w:pPr>
          </w:p>
          <w:p w14:paraId="70DA7534"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t xml:space="preserve">„Gebäude, die aufgrund der Hanglage ins Gelände einschneiden, sind bis 25 </w:t>
            </w:r>
          </w:p>
          <w:p w14:paraId="07CF31CC"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t>cm über Gelände konstruktiv so zu gestalten, dass infolge von Starkregen oberflächlich abfließendes Wasser nicht eindringen kann.“</w:t>
            </w:r>
          </w:p>
          <w:p w14:paraId="32B613C9"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lastRenderedPageBreak/>
              <w:t xml:space="preserve">  </w:t>
            </w:r>
          </w:p>
          <w:p w14:paraId="0E21D419"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t xml:space="preserve">„In Wohngebäuden, die aufgrund der Hanglage ins Gelände einschneiden, müssen Fluchtmöglichkeiten in höhere Stockwerke bzw. Bereiche vorhanden sein.“ </w:t>
            </w:r>
          </w:p>
          <w:p w14:paraId="42D280E6" w14:textId="77777777" w:rsidR="0080263C" w:rsidRDefault="0080263C">
            <w:pPr>
              <w:spacing w:line="256" w:lineRule="auto"/>
              <w:rPr>
                <w:rFonts w:ascii="Arial Narrow" w:eastAsiaTheme="minorHAnsi" w:hAnsi="Arial Narrow" w:cs="Arial"/>
                <w:b/>
                <w:bCs/>
                <w:i/>
                <w:iCs/>
                <w:lang w:eastAsia="en-US"/>
              </w:rPr>
            </w:pPr>
          </w:p>
          <w:p w14:paraId="20A7CBC7" w14:textId="77777777" w:rsidR="0080263C" w:rsidRDefault="0080263C">
            <w:pPr>
              <w:spacing w:line="256" w:lineRule="auto"/>
              <w:rPr>
                <w:rFonts w:ascii="Arial Narrow" w:eastAsiaTheme="minorHAnsi" w:hAnsi="Arial Narrow" w:cs="Arial"/>
                <w:b/>
                <w:bCs/>
                <w:i/>
                <w:iCs/>
                <w:lang w:eastAsia="en-US"/>
              </w:rPr>
            </w:pPr>
          </w:p>
          <w:p w14:paraId="60414B10" w14:textId="77777777" w:rsidR="0080263C" w:rsidRDefault="0080263C">
            <w:pPr>
              <w:spacing w:line="256" w:lineRule="auto"/>
              <w:rPr>
                <w:rFonts w:ascii="Arial Narrow" w:eastAsiaTheme="minorHAnsi" w:hAnsi="Arial Narrow" w:cs="Arial"/>
                <w:b/>
                <w:bCs/>
                <w:i/>
                <w:iCs/>
                <w:lang w:eastAsia="en-US"/>
              </w:rPr>
            </w:pPr>
          </w:p>
          <w:p w14:paraId="43E98060" w14:textId="77777777" w:rsidR="0080263C" w:rsidRDefault="0080263C">
            <w:pPr>
              <w:spacing w:line="256" w:lineRule="auto"/>
              <w:rPr>
                <w:rFonts w:ascii="Arial Narrow" w:eastAsiaTheme="minorHAnsi" w:hAnsi="Arial Narrow" w:cs="Arial"/>
                <w:b/>
                <w:bCs/>
                <w:i/>
                <w:iCs/>
                <w:lang w:eastAsia="en-US"/>
              </w:rPr>
            </w:pPr>
          </w:p>
          <w:p w14:paraId="6FEEBB5D" w14:textId="77777777" w:rsidR="0080263C" w:rsidRDefault="0080263C">
            <w:pPr>
              <w:spacing w:line="256" w:lineRule="auto"/>
              <w:rPr>
                <w:rFonts w:ascii="Arial Narrow" w:eastAsiaTheme="minorHAnsi" w:hAnsi="Arial Narrow" w:cs="Arial"/>
                <w:lang w:eastAsia="en-US"/>
              </w:rPr>
            </w:pPr>
            <w:r>
              <w:rPr>
                <w:rFonts w:ascii="Arial Narrow" w:eastAsiaTheme="minorHAnsi" w:hAnsi="Arial Narrow" w:cs="Arial"/>
                <w:lang w:eastAsia="en-US"/>
              </w:rPr>
              <w:t xml:space="preserve">Vorschlag für Hinweise zum Plan: </w:t>
            </w:r>
          </w:p>
          <w:p w14:paraId="3496CC7B"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t xml:space="preserve">„Schutz vor Überflutungen infolge von Starkregen:“  </w:t>
            </w:r>
          </w:p>
          <w:p w14:paraId="182F6187" w14:textId="77777777" w:rsidR="0080263C" w:rsidRDefault="0080263C">
            <w:pPr>
              <w:spacing w:line="256" w:lineRule="auto"/>
              <w:rPr>
                <w:rFonts w:ascii="Arial Narrow" w:eastAsiaTheme="minorHAnsi" w:hAnsi="Arial Narrow" w:cs="Arial"/>
                <w:b/>
                <w:bCs/>
                <w:i/>
                <w:iCs/>
                <w:lang w:eastAsia="en-US"/>
              </w:rPr>
            </w:pPr>
          </w:p>
          <w:p w14:paraId="6CBD3F86"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t xml:space="preserve">„Infolge von Starkregenereignissen können im Bereich des Bebauungsplans Überflutungen auftreten. Um Schäden zu vermeiden, sind bauliche Vorsorgemaßnahmen zu treffen, die das Eindringen von oberflächlich abfließendem Wasser in Erd- und Kellergeschosse dauerhaft verhindert. Eine Sockelhöhe von mind. 25 cm über der Fahrbahnoberkante / über Gelände wird empfohlen. Kellerfenster sowie Kellereingangstüren sollten wasserdicht und/oder mit Aufkantungen, z.B. vor Lichtschächten, ausgeführt werden.“   </w:t>
            </w:r>
          </w:p>
          <w:p w14:paraId="333ADC76" w14:textId="77777777" w:rsidR="0080263C" w:rsidRDefault="0080263C">
            <w:pPr>
              <w:spacing w:line="256" w:lineRule="auto"/>
              <w:rPr>
                <w:rFonts w:ascii="Arial Narrow" w:eastAsiaTheme="minorHAnsi" w:hAnsi="Arial Narrow" w:cs="Arial"/>
                <w:b/>
                <w:bCs/>
                <w:i/>
                <w:iCs/>
                <w:lang w:eastAsia="en-US"/>
              </w:rPr>
            </w:pPr>
          </w:p>
          <w:p w14:paraId="74285A2E" w14:textId="77777777" w:rsidR="0080263C" w:rsidRDefault="0080263C">
            <w:pPr>
              <w:spacing w:line="256" w:lineRule="auto"/>
              <w:rPr>
                <w:rFonts w:ascii="Arial Narrow" w:eastAsiaTheme="minorHAnsi" w:hAnsi="Arial Narrow" w:cs="Arial"/>
                <w:b/>
                <w:bCs/>
                <w:i/>
                <w:iCs/>
                <w:lang w:eastAsia="en-US"/>
              </w:rPr>
            </w:pPr>
            <w:r>
              <w:rPr>
                <w:rFonts w:ascii="Arial Narrow" w:eastAsiaTheme="minorHAnsi" w:hAnsi="Arial Narrow" w:cs="Arial"/>
                <w:b/>
                <w:bCs/>
                <w:i/>
                <w:iCs/>
                <w:lang w:eastAsia="en-US"/>
              </w:rPr>
              <w:t xml:space="preserve">„Der Abschluss einer Elementarschadensversicherung wird empfohlen.“ </w:t>
            </w:r>
          </w:p>
          <w:p w14:paraId="4B188335" w14:textId="77777777" w:rsidR="0080263C" w:rsidRDefault="0080263C">
            <w:pPr>
              <w:spacing w:line="256" w:lineRule="auto"/>
              <w:rPr>
                <w:rFonts w:ascii="Arial Narrow" w:eastAsiaTheme="minorHAnsi" w:hAnsi="Arial Narrow" w:cs="Arial"/>
                <w:lang w:eastAsia="en-US"/>
              </w:rPr>
            </w:pPr>
          </w:p>
        </w:tc>
        <w:tc>
          <w:tcPr>
            <w:tcW w:w="4476"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Mar>
              <w:top w:w="60" w:type="dxa"/>
              <w:left w:w="60" w:type="dxa"/>
              <w:bottom w:w="60" w:type="dxa"/>
              <w:right w:w="60" w:type="dxa"/>
            </w:tcMar>
          </w:tcPr>
          <w:p w14:paraId="066E62B2" w14:textId="39BC515B" w:rsidR="0080263C" w:rsidRPr="00A613C5" w:rsidRDefault="009253C6">
            <w:pPr>
              <w:spacing w:line="256" w:lineRule="auto"/>
              <w:rPr>
                <w:rFonts w:ascii="Arial Narrow" w:hAnsi="Arial Narrow" w:cs="Arial"/>
                <w:b/>
                <w:bCs/>
                <w:u w:val="single"/>
                <w:lang w:eastAsia="en-US"/>
              </w:rPr>
            </w:pPr>
            <w:r w:rsidRPr="00A613C5">
              <w:rPr>
                <w:rFonts w:ascii="Arial Narrow" w:hAnsi="Arial Narrow" w:cs="Arial"/>
                <w:b/>
                <w:bCs/>
                <w:u w:val="single"/>
                <w:lang w:eastAsia="en-US"/>
              </w:rPr>
              <w:lastRenderedPageBreak/>
              <w:t>Beschluss</w:t>
            </w:r>
            <w:r w:rsidR="0080263C" w:rsidRPr="00A613C5">
              <w:rPr>
                <w:rFonts w:ascii="Arial Narrow" w:hAnsi="Arial Narrow" w:cs="Arial"/>
                <w:b/>
                <w:bCs/>
                <w:u w:val="single"/>
                <w:lang w:eastAsia="en-US"/>
              </w:rPr>
              <w:t>:</w:t>
            </w:r>
          </w:p>
          <w:p w14:paraId="53CD035B" w14:textId="77777777" w:rsidR="0080263C" w:rsidRPr="00A613C5" w:rsidRDefault="0080263C">
            <w:pPr>
              <w:spacing w:line="256" w:lineRule="auto"/>
              <w:rPr>
                <w:rFonts w:ascii="Arial Narrow" w:eastAsiaTheme="minorHAnsi" w:hAnsi="Arial Narrow" w:cs="Arial"/>
                <w:lang w:eastAsia="en-US"/>
              </w:rPr>
            </w:pPr>
          </w:p>
          <w:p w14:paraId="7B0698D7" w14:textId="77777777" w:rsidR="0080263C" w:rsidRPr="00A613C5" w:rsidRDefault="0080263C">
            <w:pPr>
              <w:spacing w:line="256" w:lineRule="auto"/>
              <w:rPr>
                <w:rFonts w:ascii="Arial Narrow" w:eastAsiaTheme="minorHAnsi" w:hAnsi="Arial Narrow" w:cs="Arial"/>
                <w:lang w:eastAsia="en-US"/>
              </w:rPr>
            </w:pPr>
          </w:p>
          <w:p w14:paraId="472267B1"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 xml:space="preserve">1. Niederschlagswasser </w:t>
            </w:r>
          </w:p>
          <w:p w14:paraId="0DF0C73F"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Die Hinweise werden zur Kenntnis genommen.</w:t>
            </w:r>
          </w:p>
          <w:p w14:paraId="69187C79" w14:textId="77777777" w:rsidR="0080263C" w:rsidRPr="00A613C5" w:rsidRDefault="0080263C">
            <w:pPr>
              <w:spacing w:line="256" w:lineRule="auto"/>
              <w:rPr>
                <w:rFonts w:ascii="Arial Narrow" w:eastAsiaTheme="minorHAnsi" w:hAnsi="Arial Narrow" w:cs="Arial"/>
                <w:lang w:eastAsia="en-US"/>
              </w:rPr>
            </w:pPr>
          </w:p>
          <w:p w14:paraId="6B6C1DD3" w14:textId="77777777" w:rsidR="0080263C" w:rsidRPr="00A613C5" w:rsidRDefault="0080263C">
            <w:pPr>
              <w:spacing w:line="256" w:lineRule="auto"/>
              <w:rPr>
                <w:rFonts w:ascii="Verdana" w:hAnsi="Verdana"/>
                <w:lang w:eastAsia="en-US"/>
              </w:rPr>
            </w:pPr>
            <w:r w:rsidRPr="00A613C5">
              <w:rPr>
                <w:rFonts w:ascii="Arial Narrow" w:eastAsiaTheme="minorHAnsi" w:hAnsi="Arial Narrow" w:cs="Arial"/>
                <w:lang w:eastAsia="en-US"/>
              </w:rPr>
              <w:t>Die angesprochene Problematik der unterschiedlichen Dauerstufen ist bekannt und wird im Zuge der weiteren Planung geprüft, wenn ein Drosselabfluss in den Vorfluter festgelegt wurde.</w:t>
            </w:r>
            <w:r w:rsidRPr="00A613C5">
              <w:rPr>
                <w:rFonts w:ascii="Verdana" w:hAnsi="Verdana"/>
                <w:lang w:eastAsia="en-US"/>
              </w:rPr>
              <w:t xml:space="preserve"> </w:t>
            </w:r>
          </w:p>
          <w:p w14:paraId="2DC108C3"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Die Drosselung erfolgt durch eine Schlauchdrossel.</w:t>
            </w:r>
            <w:r w:rsidRPr="00A613C5">
              <w:rPr>
                <w:rFonts w:ascii="Arial Narrow" w:eastAsiaTheme="minorHAnsi" w:hAnsi="Arial Narrow" w:cs="Arial"/>
                <w:lang w:eastAsia="en-US"/>
              </w:rPr>
              <w:br/>
              <w:t>Das Sieb zur Rückhaltung von z.B. Laub befindet sich an der Zulaufseite.</w:t>
            </w:r>
          </w:p>
          <w:p w14:paraId="6179E3E6"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 xml:space="preserve">Wenn dieses voll ist, erhöht sich der Schmutzeintrag in die Zisterne und ein Verlegen der Drossel wird </w:t>
            </w:r>
            <w:r w:rsidRPr="00A613C5">
              <w:rPr>
                <w:rFonts w:ascii="Arial Narrow" w:eastAsiaTheme="minorHAnsi" w:hAnsi="Arial Narrow" w:cs="Arial"/>
                <w:lang w:eastAsia="en-US"/>
              </w:rPr>
              <w:lastRenderedPageBreak/>
              <w:t>wahrscheinlicher.</w:t>
            </w:r>
            <w:r w:rsidRPr="00A613C5">
              <w:rPr>
                <w:rFonts w:ascii="Arial Narrow" w:eastAsiaTheme="minorHAnsi" w:hAnsi="Arial Narrow" w:cs="Arial"/>
                <w:lang w:eastAsia="en-US"/>
              </w:rPr>
              <w:br/>
              <w:t>Die zentrale Rückhaltung wird daher so bemessen, als würde es die Zisternen nicht geben.</w:t>
            </w:r>
          </w:p>
          <w:p w14:paraId="1C28DE33"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br/>
            </w:r>
          </w:p>
          <w:p w14:paraId="66E116BA" w14:textId="77777777" w:rsidR="0080263C" w:rsidRPr="00A613C5" w:rsidRDefault="0080263C">
            <w:pPr>
              <w:spacing w:line="256" w:lineRule="auto"/>
              <w:rPr>
                <w:rFonts w:ascii="Arial Narrow" w:eastAsiaTheme="minorHAnsi" w:hAnsi="Arial Narrow" w:cs="Arial"/>
                <w:lang w:eastAsia="en-US"/>
              </w:rPr>
            </w:pPr>
          </w:p>
          <w:p w14:paraId="6431D35B" w14:textId="77777777" w:rsidR="0080263C" w:rsidRPr="00A613C5" w:rsidRDefault="0080263C">
            <w:pPr>
              <w:spacing w:line="256" w:lineRule="auto"/>
              <w:rPr>
                <w:rFonts w:ascii="Arial Narrow" w:eastAsiaTheme="minorHAnsi" w:hAnsi="Arial Narrow" w:cs="Arial"/>
                <w:lang w:eastAsia="en-US"/>
              </w:rPr>
            </w:pPr>
          </w:p>
          <w:p w14:paraId="66863893" w14:textId="77777777" w:rsidR="0080263C" w:rsidRPr="00A613C5" w:rsidRDefault="0080263C">
            <w:pPr>
              <w:spacing w:line="256" w:lineRule="auto"/>
              <w:rPr>
                <w:rFonts w:ascii="Arial Narrow" w:eastAsiaTheme="minorHAnsi" w:hAnsi="Arial Narrow" w:cs="Arial"/>
                <w:lang w:eastAsia="en-US"/>
              </w:rPr>
            </w:pPr>
          </w:p>
          <w:p w14:paraId="46355C88" w14:textId="77777777" w:rsidR="0080263C" w:rsidRPr="00A613C5" w:rsidRDefault="0080263C">
            <w:pPr>
              <w:spacing w:line="256" w:lineRule="auto"/>
              <w:rPr>
                <w:rFonts w:ascii="Arial Narrow" w:eastAsiaTheme="minorHAnsi" w:hAnsi="Arial Narrow" w:cs="Arial"/>
                <w:lang w:eastAsia="en-US"/>
              </w:rPr>
            </w:pPr>
          </w:p>
          <w:p w14:paraId="082BB449" w14:textId="77777777" w:rsidR="0080263C" w:rsidRPr="00A613C5" w:rsidRDefault="0080263C">
            <w:pPr>
              <w:spacing w:line="256" w:lineRule="auto"/>
              <w:rPr>
                <w:rFonts w:ascii="Arial Narrow" w:eastAsiaTheme="minorHAnsi" w:hAnsi="Arial Narrow" w:cs="Arial"/>
                <w:lang w:eastAsia="en-US"/>
              </w:rPr>
            </w:pPr>
          </w:p>
          <w:p w14:paraId="0FB0170F" w14:textId="77777777" w:rsidR="0080263C" w:rsidRPr="00A613C5" w:rsidRDefault="0080263C">
            <w:pPr>
              <w:spacing w:line="256" w:lineRule="auto"/>
              <w:rPr>
                <w:rFonts w:ascii="Arial Narrow" w:eastAsiaTheme="minorHAnsi" w:hAnsi="Arial Narrow" w:cs="Arial"/>
                <w:lang w:eastAsia="en-US"/>
              </w:rPr>
            </w:pPr>
          </w:p>
          <w:p w14:paraId="71715950" w14:textId="77777777" w:rsidR="0080263C" w:rsidRPr="00A613C5" w:rsidRDefault="0080263C">
            <w:pPr>
              <w:spacing w:line="256" w:lineRule="auto"/>
              <w:rPr>
                <w:rFonts w:ascii="Arial Narrow" w:eastAsiaTheme="minorHAnsi" w:hAnsi="Arial Narrow" w:cs="Arial"/>
                <w:lang w:eastAsia="en-US"/>
              </w:rPr>
            </w:pPr>
          </w:p>
          <w:p w14:paraId="247C3B1D" w14:textId="77777777" w:rsidR="0080263C" w:rsidRPr="00A613C5" w:rsidRDefault="0080263C">
            <w:pPr>
              <w:spacing w:line="256" w:lineRule="auto"/>
              <w:rPr>
                <w:rFonts w:ascii="Arial Narrow" w:eastAsiaTheme="minorHAnsi" w:hAnsi="Arial Narrow" w:cs="Arial"/>
                <w:lang w:eastAsia="en-US"/>
              </w:rPr>
            </w:pPr>
          </w:p>
          <w:p w14:paraId="4CF4947C" w14:textId="77777777" w:rsidR="0080263C" w:rsidRPr="00A613C5" w:rsidRDefault="0080263C">
            <w:pPr>
              <w:spacing w:line="256" w:lineRule="auto"/>
              <w:rPr>
                <w:rFonts w:ascii="Arial Narrow" w:eastAsiaTheme="minorHAnsi" w:hAnsi="Arial Narrow" w:cs="Arial"/>
                <w:lang w:eastAsia="en-US"/>
              </w:rPr>
            </w:pPr>
          </w:p>
          <w:p w14:paraId="5DF147CA" w14:textId="77777777" w:rsidR="0080263C" w:rsidRPr="00A613C5" w:rsidRDefault="0080263C">
            <w:pPr>
              <w:spacing w:line="256" w:lineRule="auto"/>
              <w:rPr>
                <w:rFonts w:ascii="Arial Narrow" w:eastAsiaTheme="minorHAnsi" w:hAnsi="Arial Narrow" w:cs="Arial"/>
                <w:lang w:eastAsia="en-US"/>
              </w:rPr>
            </w:pPr>
          </w:p>
          <w:p w14:paraId="0C5BFC0F" w14:textId="77777777" w:rsidR="0080263C" w:rsidRPr="00A613C5" w:rsidRDefault="0080263C">
            <w:pPr>
              <w:spacing w:line="256" w:lineRule="auto"/>
              <w:rPr>
                <w:rFonts w:ascii="Arial Narrow" w:eastAsiaTheme="minorHAnsi" w:hAnsi="Arial Narrow" w:cs="Arial"/>
                <w:lang w:eastAsia="en-US"/>
              </w:rPr>
            </w:pPr>
          </w:p>
          <w:p w14:paraId="3FE17F9A" w14:textId="77777777" w:rsidR="0080263C" w:rsidRPr="00A613C5" w:rsidRDefault="0080263C">
            <w:pPr>
              <w:spacing w:line="256" w:lineRule="auto"/>
              <w:rPr>
                <w:rFonts w:ascii="Arial Narrow" w:eastAsiaTheme="minorHAnsi" w:hAnsi="Arial Narrow" w:cs="Arial"/>
                <w:lang w:eastAsia="en-US"/>
              </w:rPr>
            </w:pPr>
          </w:p>
          <w:p w14:paraId="48E8FA9B" w14:textId="77777777" w:rsidR="0080263C" w:rsidRPr="00A613C5" w:rsidRDefault="0080263C">
            <w:pPr>
              <w:spacing w:line="256" w:lineRule="auto"/>
              <w:rPr>
                <w:rFonts w:ascii="Arial Narrow" w:eastAsiaTheme="minorHAnsi" w:hAnsi="Arial Narrow" w:cs="Arial"/>
                <w:lang w:eastAsia="en-US"/>
              </w:rPr>
            </w:pPr>
          </w:p>
          <w:p w14:paraId="2CE2E6F9" w14:textId="77777777" w:rsidR="0080263C" w:rsidRPr="00A613C5" w:rsidRDefault="0080263C">
            <w:pPr>
              <w:spacing w:line="256" w:lineRule="auto"/>
              <w:rPr>
                <w:rFonts w:ascii="Arial Narrow" w:eastAsiaTheme="minorHAnsi" w:hAnsi="Arial Narrow" w:cs="Arial"/>
                <w:lang w:eastAsia="en-US"/>
              </w:rPr>
            </w:pPr>
          </w:p>
          <w:p w14:paraId="17C3B00F" w14:textId="77777777" w:rsidR="0080263C" w:rsidRPr="00A613C5" w:rsidRDefault="0080263C">
            <w:pPr>
              <w:spacing w:line="256" w:lineRule="auto"/>
              <w:rPr>
                <w:rFonts w:ascii="Arial Narrow" w:eastAsiaTheme="minorHAnsi" w:hAnsi="Arial Narrow" w:cs="Arial"/>
                <w:lang w:eastAsia="en-US"/>
              </w:rPr>
            </w:pPr>
          </w:p>
          <w:p w14:paraId="4945DB82" w14:textId="77777777" w:rsidR="0080263C" w:rsidRPr="00A613C5" w:rsidRDefault="0080263C">
            <w:pPr>
              <w:spacing w:line="256" w:lineRule="auto"/>
              <w:rPr>
                <w:rFonts w:ascii="Arial Narrow" w:eastAsiaTheme="minorHAnsi" w:hAnsi="Arial Narrow" w:cs="Arial"/>
                <w:lang w:eastAsia="en-US"/>
              </w:rPr>
            </w:pPr>
          </w:p>
          <w:p w14:paraId="1802DC93" w14:textId="77777777" w:rsidR="0080263C" w:rsidRPr="00A613C5" w:rsidRDefault="0080263C">
            <w:pPr>
              <w:spacing w:line="256" w:lineRule="auto"/>
              <w:rPr>
                <w:rFonts w:ascii="Arial Narrow" w:eastAsiaTheme="minorHAnsi" w:hAnsi="Arial Narrow" w:cs="Arial"/>
                <w:lang w:eastAsia="en-US"/>
              </w:rPr>
            </w:pPr>
          </w:p>
          <w:p w14:paraId="40D4BEC8" w14:textId="77777777" w:rsidR="0080263C" w:rsidRPr="00A613C5" w:rsidRDefault="0080263C">
            <w:pPr>
              <w:spacing w:line="256" w:lineRule="auto"/>
              <w:rPr>
                <w:rFonts w:ascii="Arial Narrow" w:eastAsiaTheme="minorHAnsi" w:hAnsi="Arial Narrow" w:cs="Arial"/>
                <w:lang w:eastAsia="en-US"/>
              </w:rPr>
            </w:pPr>
          </w:p>
          <w:p w14:paraId="3CA7CE28" w14:textId="77777777" w:rsidR="0080263C" w:rsidRPr="00A613C5" w:rsidRDefault="0080263C">
            <w:pPr>
              <w:spacing w:line="256" w:lineRule="auto"/>
              <w:rPr>
                <w:rFonts w:ascii="Arial Narrow" w:eastAsiaTheme="minorHAnsi" w:hAnsi="Arial Narrow" w:cs="Arial"/>
                <w:lang w:eastAsia="en-US"/>
              </w:rPr>
            </w:pPr>
          </w:p>
          <w:p w14:paraId="0C9CA3A9" w14:textId="77777777" w:rsidR="0080263C" w:rsidRPr="00A613C5" w:rsidRDefault="0080263C">
            <w:pPr>
              <w:spacing w:line="256" w:lineRule="auto"/>
              <w:rPr>
                <w:rFonts w:ascii="Arial Narrow" w:eastAsiaTheme="minorHAnsi" w:hAnsi="Arial Narrow" w:cs="Arial"/>
                <w:lang w:eastAsia="en-US"/>
              </w:rPr>
            </w:pPr>
          </w:p>
          <w:p w14:paraId="703F36AD" w14:textId="77777777" w:rsidR="0080263C" w:rsidRPr="00A613C5" w:rsidRDefault="0080263C">
            <w:pPr>
              <w:spacing w:line="256" w:lineRule="auto"/>
              <w:rPr>
                <w:rFonts w:ascii="Arial Narrow" w:eastAsiaTheme="minorHAnsi" w:hAnsi="Arial Narrow" w:cs="Arial"/>
                <w:lang w:eastAsia="en-US"/>
              </w:rPr>
            </w:pPr>
          </w:p>
          <w:p w14:paraId="44217219" w14:textId="77777777" w:rsidR="0080263C" w:rsidRPr="00A613C5" w:rsidRDefault="0080263C">
            <w:pPr>
              <w:spacing w:line="256" w:lineRule="auto"/>
              <w:rPr>
                <w:rFonts w:ascii="Arial Narrow" w:eastAsiaTheme="minorHAnsi" w:hAnsi="Arial Narrow" w:cs="Arial"/>
                <w:lang w:eastAsia="en-US"/>
              </w:rPr>
            </w:pPr>
          </w:p>
          <w:p w14:paraId="52230E9C" w14:textId="77777777" w:rsidR="0080263C" w:rsidRPr="00A613C5" w:rsidRDefault="0080263C">
            <w:pPr>
              <w:spacing w:line="256" w:lineRule="auto"/>
              <w:rPr>
                <w:rFonts w:ascii="Arial Narrow" w:eastAsiaTheme="minorHAnsi" w:hAnsi="Arial Narrow" w:cs="Arial"/>
                <w:lang w:eastAsia="en-US"/>
              </w:rPr>
            </w:pPr>
          </w:p>
          <w:p w14:paraId="25F4553C"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Im Rahmen der Erschließungsplanung erfolgt eine Konkretisierung der Einleitmenge. Die Einleitmenge wird in den textlichen Festsetzungen unter Pkt. 8.2 festgesetzt.</w:t>
            </w:r>
          </w:p>
          <w:p w14:paraId="29769B1E" w14:textId="77777777" w:rsidR="0080263C" w:rsidRPr="00A613C5" w:rsidRDefault="0080263C">
            <w:pPr>
              <w:spacing w:line="256" w:lineRule="auto"/>
              <w:rPr>
                <w:rFonts w:ascii="Arial Narrow" w:eastAsiaTheme="minorHAnsi" w:hAnsi="Arial Narrow" w:cs="Arial"/>
                <w:lang w:eastAsia="en-US"/>
              </w:rPr>
            </w:pPr>
          </w:p>
          <w:p w14:paraId="462989D7" w14:textId="77777777" w:rsidR="0080263C" w:rsidRPr="00A613C5" w:rsidRDefault="0080263C">
            <w:pPr>
              <w:spacing w:line="256" w:lineRule="auto"/>
              <w:rPr>
                <w:rFonts w:ascii="Arial Narrow" w:eastAsiaTheme="minorHAnsi" w:hAnsi="Arial Narrow" w:cs="Arial"/>
                <w:lang w:eastAsia="en-US"/>
              </w:rPr>
            </w:pPr>
          </w:p>
          <w:p w14:paraId="4299E2EF" w14:textId="77777777" w:rsidR="0080263C" w:rsidRPr="00A613C5" w:rsidRDefault="0080263C">
            <w:pPr>
              <w:spacing w:line="256" w:lineRule="auto"/>
              <w:rPr>
                <w:rFonts w:ascii="Arial Narrow" w:eastAsiaTheme="minorHAnsi" w:hAnsi="Arial Narrow" w:cs="Arial"/>
                <w:lang w:eastAsia="en-US"/>
              </w:rPr>
            </w:pPr>
          </w:p>
          <w:p w14:paraId="24A3BEE5" w14:textId="77777777" w:rsidR="0080263C" w:rsidRPr="00A613C5" w:rsidRDefault="0080263C">
            <w:pPr>
              <w:spacing w:line="256" w:lineRule="auto"/>
              <w:rPr>
                <w:rFonts w:ascii="Arial Narrow" w:eastAsiaTheme="minorHAnsi" w:hAnsi="Arial Narrow" w:cs="Arial"/>
                <w:lang w:eastAsia="en-US"/>
              </w:rPr>
            </w:pPr>
          </w:p>
          <w:p w14:paraId="38DF2963" w14:textId="77777777" w:rsidR="0080263C" w:rsidRPr="00A613C5" w:rsidRDefault="0080263C">
            <w:pPr>
              <w:spacing w:line="256" w:lineRule="auto"/>
              <w:rPr>
                <w:rFonts w:ascii="Arial Narrow" w:eastAsiaTheme="minorHAnsi" w:hAnsi="Arial Narrow" w:cs="Arial"/>
                <w:lang w:eastAsia="en-US"/>
              </w:rPr>
            </w:pPr>
          </w:p>
          <w:p w14:paraId="64439EC4"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 xml:space="preserve">Unter Pkt. 4.2 der textlichen Festsetzungen wird ergänzt: </w:t>
            </w:r>
          </w:p>
          <w:p w14:paraId="112EC350"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i/>
                <w:iCs/>
                <w:lang w:eastAsia="en-US"/>
              </w:rPr>
              <w:t xml:space="preserve">„Flachdächer (0 Grad-15 Grad) sind mindestens mit einem Anteil von 60% der Dachflächen - ausgenommen Flächen für technische Dachaufbauten - bei einer Substratschicht von mindestens 8 cm mit Gräsern und Wildkräutern zu bepflanzen und so zu unterhalten. Ausnahmen für Anlagen zur Gewinnung von Solarenergie können zugelassen werden.“ </w:t>
            </w:r>
          </w:p>
          <w:p w14:paraId="4A077C13" w14:textId="77777777" w:rsidR="0080263C" w:rsidRPr="00A613C5" w:rsidRDefault="0080263C">
            <w:pPr>
              <w:spacing w:line="256" w:lineRule="auto"/>
              <w:rPr>
                <w:rFonts w:ascii="Arial Narrow" w:eastAsiaTheme="minorHAnsi" w:hAnsi="Arial Narrow" w:cs="Arial"/>
                <w:lang w:eastAsia="en-US"/>
              </w:rPr>
            </w:pPr>
          </w:p>
          <w:p w14:paraId="1C2FBE98"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Unter Pkt. 8.2 der textlichen Festsetzungen wird ergänzt:</w:t>
            </w:r>
          </w:p>
          <w:p w14:paraId="6EAF90F4" w14:textId="77777777" w:rsidR="0080263C" w:rsidRPr="00A613C5" w:rsidRDefault="0080263C">
            <w:pPr>
              <w:spacing w:line="256" w:lineRule="auto"/>
              <w:rPr>
                <w:rFonts w:ascii="Arial Narrow" w:eastAsiaTheme="minorHAnsi" w:hAnsi="Arial Narrow" w:cs="Arial"/>
                <w:i/>
                <w:iCs/>
                <w:lang w:eastAsia="en-US"/>
              </w:rPr>
            </w:pPr>
            <w:r w:rsidRPr="00A613C5">
              <w:rPr>
                <w:rFonts w:ascii="Arial Narrow" w:eastAsiaTheme="minorHAnsi" w:hAnsi="Arial Narrow" w:cs="Arial"/>
                <w:i/>
                <w:iCs/>
                <w:lang w:eastAsia="en-US"/>
              </w:rPr>
              <w:t xml:space="preserve">„Sonstige nicht schädlich verunreinigte Tag-, Stau-, Quellwässer sowie Drän- und Sickerwasser jeder Art dürfen nicht der öffentlichen Kanalisation zugeleitet werden. Dies gilt auch für Überläufe von Anlagen zur Regenwassernutzung (bspw. Zisternen) und für sonstige nicht schädlich verunreinigte Tag-, Stau-, Quellwässer sowie Drän- und Sickerwasser jeder Art.“ </w:t>
            </w:r>
          </w:p>
          <w:p w14:paraId="6058C245" w14:textId="77777777" w:rsidR="0080263C" w:rsidRPr="00A613C5" w:rsidRDefault="0080263C">
            <w:pPr>
              <w:spacing w:line="256" w:lineRule="auto"/>
              <w:rPr>
                <w:rFonts w:ascii="Arial Narrow" w:eastAsiaTheme="minorHAnsi" w:hAnsi="Arial Narrow" w:cs="Arial"/>
                <w:lang w:eastAsia="en-US"/>
              </w:rPr>
            </w:pPr>
          </w:p>
          <w:p w14:paraId="4821C4FB" w14:textId="77777777" w:rsidR="0080263C" w:rsidRPr="00A613C5" w:rsidRDefault="0080263C">
            <w:pPr>
              <w:spacing w:line="256" w:lineRule="auto"/>
              <w:rPr>
                <w:rFonts w:ascii="Arial Narrow" w:eastAsiaTheme="minorHAnsi" w:hAnsi="Arial Narrow" w:cs="Arial"/>
                <w:i/>
                <w:iCs/>
                <w:lang w:eastAsia="en-US"/>
              </w:rPr>
            </w:pPr>
            <w:r w:rsidRPr="00A613C5">
              <w:rPr>
                <w:rFonts w:ascii="Arial Narrow" w:eastAsiaTheme="minorHAnsi" w:hAnsi="Arial Narrow" w:cs="Arial"/>
                <w:i/>
                <w:iCs/>
                <w:lang w:eastAsia="en-US"/>
              </w:rPr>
              <w:t xml:space="preserve">„Sofern Metalldächer zum Einsatz kommen sollen – sind nur Kupfer- und Zinkbleche mit geeigneter Beschichtung oder andere wasserwirtschaftlich unbedenkliche Materialen (z. B. Aluminium, Edelstahl) zulässig.“  </w:t>
            </w:r>
          </w:p>
          <w:p w14:paraId="528EAAF2" w14:textId="77777777" w:rsidR="0080263C" w:rsidRPr="00A613C5" w:rsidRDefault="0080263C">
            <w:pPr>
              <w:spacing w:line="256" w:lineRule="auto"/>
              <w:rPr>
                <w:rFonts w:ascii="Arial Narrow" w:eastAsiaTheme="minorHAnsi" w:hAnsi="Arial Narrow" w:cs="Arial"/>
                <w:i/>
                <w:iCs/>
                <w:lang w:eastAsia="en-US"/>
              </w:rPr>
            </w:pPr>
          </w:p>
          <w:p w14:paraId="4640F6FB" w14:textId="77777777" w:rsidR="0080263C" w:rsidRPr="00A613C5" w:rsidRDefault="0080263C">
            <w:pPr>
              <w:spacing w:line="256" w:lineRule="auto"/>
              <w:rPr>
                <w:rFonts w:ascii="Arial Narrow" w:eastAsiaTheme="minorHAnsi" w:hAnsi="Arial Narrow" w:cs="Arial"/>
                <w:i/>
                <w:iCs/>
                <w:lang w:eastAsia="en-US"/>
              </w:rPr>
            </w:pPr>
          </w:p>
          <w:p w14:paraId="454FD8B2"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Unter Pkt. 6 der textlichen Hinweise wird ergänzt:</w:t>
            </w:r>
          </w:p>
          <w:p w14:paraId="2338F284" w14:textId="77777777" w:rsidR="0080263C" w:rsidRPr="00A613C5" w:rsidRDefault="0080263C">
            <w:pPr>
              <w:spacing w:line="256" w:lineRule="auto"/>
              <w:rPr>
                <w:rFonts w:ascii="Arial Narrow" w:eastAsiaTheme="minorHAnsi" w:hAnsi="Arial Narrow" w:cs="Arial"/>
                <w:i/>
                <w:iCs/>
                <w:lang w:eastAsia="en-US"/>
              </w:rPr>
            </w:pPr>
            <w:r w:rsidRPr="00A613C5">
              <w:rPr>
                <w:rFonts w:ascii="Arial Narrow" w:eastAsiaTheme="minorHAnsi" w:hAnsi="Arial Narrow" w:cs="Arial"/>
                <w:i/>
                <w:iCs/>
                <w:lang w:eastAsia="en-US"/>
              </w:rPr>
              <w:t xml:space="preserve">„Anlagen zur Ableitung von Niederschlagswasser sind so zu unterhalten, dass der Wasserabfluss dauerhaft gewährleistet ist. Die Flächen sind von Abflusshindernissen frei zu halten. Überbauen oder Verfüllen, Anpflanzungen, Zäune sowie die Lagerung von Gegenständen, welche den Zu- </w:t>
            </w:r>
            <w:r w:rsidRPr="00A613C5">
              <w:rPr>
                <w:rFonts w:ascii="Arial Narrow" w:eastAsiaTheme="minorHAnsi" w:hAnsi="Arial Narrow" w:cs="Arial"/>
                <w:i/>
                <w:iCs/>
                <w:lang w:eastAsia="en-US"/>
              </w:rPr>
              <w:lastRenderedPageBreak/>
              <w:t xml:space="preserve">und Abfluss behindern oder fortgeschwemmt werden können, sind unzulässig.  </w:t>
            </w:r>
          </w:p>
          <w:p w14:paraId="5ABC813A" w14:textId="77777777" w:rsidR="0080263C" w:rsidRPr="00A613C5" w:rsidRDefault="0080263C">
            <w:pPr>
              <w:spacing w:line="256" w:lineRule="auto"/>
              <w:rPr>
                <w:rFonts w:ascii="Arial Narrow" w:eastAsiaTheme="minorHAnsi" w:hAnsi="Arial Narrow" w:cs="Arial"/>
                <w:lang w:eastAsia="en-US"/>
              </w:rPr>
            </w:pPr>
          </w:p>
          <w:p w14:paraId="0CB66EA8"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i/>
                <w:iCs/>
                <w:lang w:eastAsia="en-US"/>
              </w:rPr>
              <w:t xml:space="preserve">„Grundsätzlich ist für eine gezielte Versickerung von gesammeltem Niederschlagswasser oder eine Einleitung in oberirdische Gewässer (Gewässerbenutzungen) eine wasserrechtliche Erlaubnis durch die Kreisverwaltungsbehörde erforderlich. Hierauf kann verzichtet werden, wenn bei Einleitungen in oberirdische Gewässer die Voraussetzungen des Gemeingebrauchs nach § 25 WHG in Verbindung mit Art. 18 Abs. 1 Nr. 2 </w:t>
            </w:r>
            <w:proofErr w:type="spellStart"/>
            <w:r w:rsidRPr="00A613C5">
              <w:rPr>
                <w:rFonts w:ascii="Arial Narrow" w:eastAsiaTheme="minorHAnsi" w:hAnsi="Arial Narrow" w:cs="Arial"/>
                <w:i/>
                <w:iCs/>
                <w:lang w:eastAsia="en-US"/>
              </w:rPr>
              <w:t>BayWG</w:t>
            </w:r>
            <w:proofErr w:type="spellEnd"/>
            <w:r w:rsidRPr="00A613C5">
              <w:rPr>
                <w:rFonts w:ascii="Arial Narrow" w:eastAsiaTheme="minorHAnsi" w:hAnsi="Arial Narrow" w:cs="Arial"/>
                <w:i/>
                <w:iCs/>
                <w:lang w:eastAsia="en-US"/>
              </w:rPr>
              <w:t xml:space="preserve"> mit TRENOG (Technische Regeln zum schadlosen Einleiten von gesammeltem Niederschlagswasser in oberirdische Gewässer) und bei Einleitung in das Grundwasser (Versickerung) die Voraussetzungen der erlaubnisfreien Benutzung im Sinne der </w:t>
            </w:r>
            <w:proofErr w:type="spellStart"/>
            <w:r w:rsidRPr="00A613C5">
              <w:rPr>
                <w:rFonts w:ascii="Arial Narrow" w:eastAsiaTheme="minorHAnsi" w:hAnsi="Arial Narrow" w:cs="Arial"/>
                <w:i/>
                <w:iCs/>
                <w:lang w:eastAsia="en-US"/>
              </w:rPr>
              <w:t>NWFreiV</w:t>
            </w:r>
            <w:proofErr w:type="spellEnd"/>
            <w:r w:rsidRPr="00A613C5">
              <w:rPr>
                <w:rFonts w:ascii="Arial Narrow" w:eastAsiaTheme="minorHAnsi" w:hAnsi="Arial Narrow" w:cs="Arial"/>
                <w:i/>
                <w:iCs/>
                <w:lang w:eastAsia="en-US"/>
              </w:rPr>
              <w:t xml:space="preserve"> (Niederschlagswasserfreistellungsverordnung) mit TRENGW (Technische Regeln für das zum schadlosen Einleiten von gesammeltem Niederschlagswasser in das Grundwasser) erfüllt sind. Aufgrund der Vielzahl der bestehenden Einleitungen in das Oberflächengewässer, sind die Voraussetzungen für den Gemeingebrauch nicht erfüllt“ </w:t>
            </w:r>
          </w:p>
          <w:p w14:paraId="4DBFDBAD" w14:textId="77777777" w:rsidR="0080263C" w:rsidRPr="00A613C5" w:rsidRDefault="0080263C">
            <w:pPr>
              <w:spacing w:line="256" w:lineRule="auto"/>
              <w:rPr>
                <w:rFonts w:ascii="Arial Narrow" w:eastAsiaTheme="minorHAnsi" w:hAnsi="Arial Narrow" w:cs="Arial"/>
                <w:i/>
                <w:iCs/>
                <w:lang w:eastAsia="en-US"/>
              </w:rPr>
            </w:pPr>
            <w:r w:rsidRPr="00A613C5">
              <w:rPr>
                <w:rFonts w:ascii="Arial Narrow" w:eastAsiaTheme="minorHAnsi" w:hAnsi="Arial Narrow" w:cs="Arial"/>
                <w:i/>
                <w:iCs/>
                <w:lang w:eastAsia="en-US"/>
              </w:rPr>
              <w:t xml:space="preserve">„Anlagen und Entwässerungseinrichtungen zur Ableitung von Dränwasser (Dränanlagen) dürfen nicht an das öffentliche Netz angeschlossen werden und sind im Entwässerungsplan in Lage und Dimension zu kennzeichnen.“ </w:t>
            </w:r>
          </w:p>
          <w:p w14:paraId="545B61F9" w14:textId="77777777" w:rsidR="0080263C" w:rsidRPr="00A613C5" w:rsidRDefault="0080263C">
            <w:pPr>
              <w:spacing w:line="256" w:lineRule="auto"/>
              <w:rPr>
                <w:rFonts w:ascii="Arial Narrow" w:eastAsiaTheme="minorHAnsi" w:hAnsi="Arial Narrow" w:cs="Arial"/>
                <w:lang w:eastAsia="en-US"/>
              </w:rPr>
            </w:pPr>
          </w:p>
          <w:p w14:paraId="50CA7D66"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i/>
                <w:iCs/>
                <w:lang w:eastAsia="en-US"/>
              </w:rPr>
              <w:t xml:space="preserve">„Bei der Erstellung der Wohnbebauung und der Grundstücksgestaltung (Zugänge, Lichtschächte, Einfahrten etc.) ist die Rückstauebene zu beachten. Unter der Rückstauebene liegende Räume und Entwässerungseinrichtungen (auch Dränanlagen, sofern zulässig) müssen gegen Rückstau aus der Kanalisation gesichert werden.“ </w:t>
            </w:r>
          </w:p>
          <w:p w14:paraId="03399A22" w14:textId="77777777" w:rsidR="0080263C" w:rsidRPr="00A613C5" w:rsidRDefault="0080263C">
            <w:pPr>
              <w:spacing w:line="256" w:lineRule="auto"/>
              <w:rPr>
                <w:rFonts w:ascii="Arial Narrow" w:eastAsiaTheme="minorHAnsi" w:hAnsi="Arial Narrow" w:cs="Arial"/>
                <w:lang w:eastAsia="en-US"/>
              </w:rPr>
            </w:pPr>
          </w:p>
          <w:p w14:paraId="53DAC94A"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lastRenderedPageBreak/>
              <w:t xml:space="preserve">2. Schmutzwasser </w:t>
            </w:r>
          </w:p>
          <w:p w14:paraId="0B690BE8"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Die Hinweise werden zur Kenntnis genommen.</w:t>
            </w:r>
          </w:p>
          <w:p w14:paraId="57FA7C9A"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Die Schmutzwasserhausanschlüsse werden alle mit einem Revisionsschacht versehen.</w:t>
            </w:r>
          </w:p>
          <w:p w14:paraId="3F8AF810" w14:textId="77777777" w:rsidR="0080263C" w:rsidRPr="00A613C5" w:rsidRDefault="0080263C">
            <w:pPr>
              <w:spacing w:line="256" w:lineRule="auto"/>
              <w:rPr>
                <w:rFonts w:ascii="Arial Narrow" w:eastAsiaTheme="minorHAnsi" w:hAnsi="Arial Narrow" w:cs="Arial"/>
                <w:lang w:eastAsia="en-US"/>
              </w:rPr>
            </w:pPr>
          </w:p>
          <w:p w14:paraId="515B48AA" w14:textId="77777777" w:rsidR="0080263C" w:rsidRPr="00A613C5" w:rsidRDefault="0080263C">
            <w:pPr>
              <w:spacing w:line="256" w:lineRule="auto"/>
              <w:rPr>
                <w:rFonts w:ascii="Arial Narrow" w:eastAsiaTheme="minorHAnsi" w:hAnsi="Arial Narrow" w:cs="Arial"/>
                <w:lang w:eastAsia="en-US"/>
              </w:rPr>
            </w:pPr>
          </w:p>
          <w:p w14:paraId="35FF8D35" w14:textId="77777777" w:rsidR="0080263C" w:rsidRPr="00A613C5" w:rsidRDefault="0080263C">
            <w:pPr>
              <w:spacing w:line="256" w:lineRule="auto"/>
              <w:rPr>
                <w:rFonts w:ascii="Arial Narrow" w:eastAsiaTheme="minorHAnsi" w:hAnsi="Arial Narrow" w:cs="Arial"/>
                <w:lang w:eastAsia="en-US"/>
              </w:rPr>
            </w:pPr>
          </w:p>
          <w:p w14:paraId="27D8EFDD" w14:textId="77777777" w:rsidR="0080263C" w:rsidRPr="00A613C5" w:rsidRDefault="0080263C">
            <w:pPr>
              <w:spacing w:line="256" w:lineRule="auto"/>
              <w:rPr>
                <w:rFonts w:ascii="Arial Narrow" w:eastAsiaTheme="minorHAnsi" w:hAnsi="Arial Narrow" w:cs="Arial"/>
                <w:lang w:eastAsia="en-US"/>
              </w:rPr>
            </w:pPr>
          </w:p>
          <w:p w14:paraId="4876C14F"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 xml:space="preserve">3. Grundwasser </w:t>
            </w:r>
          </w:p>
          <w:p w14:paraId="0EE2CD3E"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Die Hinweise werden zur Kenntnis genommen. Unter Pkt. 7 der Textlichen Hinweise wird ergänzt, dass im Plangebiet mit Schichtwasser gerechnet werden muss.</w:t>
            </w:r>
          </w:p>
          <w:p w14:paraId="2DE87953" w14:textId="77777777" w:rsidR="0080263C" w:rsidRPr="00A613C5" w:rsidRDefault="0080263C">
            <w:pPr>
              <w:spacing w:line="256" w:lineRule="auto"/>
              <w:rPr>
                <w:rFonts w:ascii="Arial Narrow" w:eastAsiaTheme="minorHAnsi" w:hAnsi="Arial Narrow" w:cs="Arial"/>
                <w:lang w:eastAsia="en-US"/>
              </w:rPr>
            </w:pPr>
          </w:p>
          <w:p w14:paraId="4A8328AA" w14:textId="77777777" w:rsidR="0080263C" w:rsidRPr="00A613C5" w:rsidRDefault="0080263C">
            <w:pPr>
              <w:spacing w:line="256" w:lineRule="auto"/>
              <w:rPr>
                <w:rFonts w:ascii="Arial Narrow" w:eastAsiaTheme="minorHAnsi" w:hAnsi="Arial Narrow" w:cs="Arial"/>
                <w:lang w:eastAsia="en-US"/>
              </w:rPr>
            </w:pPr>
          </w:p>
          <w:p w14:paraId="24BBCE7D" w14:textId="77777777" w:rsidR="0080263C" w:rsidRPr="00A613C5" w:rsidRDefault="0080263C">
            <w:pPr>
              <w:spacing w:line="256" w:lineRule="auto"/>
              <w:rPr>
                <w:rFonts w:ascii="Arial Narrow" w:eastAsiaTheme="minorHAnsi" w:hAnsi="Arial Narrow" w:cs="Arial"/>
                <w:lang w:eastAsia="en-US"/>
              </w:rPr>
            </w:pPr>
          </w:p>
          <w:p w14:paraId="53ED44E3" w14:textId="77777777" w:rsidR="0080263C" w:rsidRPr="00A613C5" w:rsidRDefault="0080263C">
            <w:pPr>
              <w:spacing w:line="256" w:lineRule="auto"/>
              <w:rPr>
                <w:rFonts w:ascii="Arial Narrow" w:eastAsiaTheme="minorHAnsi" w:hAnsi="Arial Narrow" w:cs="Arial"/>
                <w:lang w:eastAsia="en-US"/>
              </w:rPr>
            </w:pPr>
          </w:p>
          <w:p w14:paraId="50788A23"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Unter Pkt. 8.3 der textlichen Festsetzungen wird ergänzt:</w:t>
            </w:r>
          </w:p>
          <w:p w14:paraId="3B583A1B"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i/>
                <w:iCs/>
                <w:lang w:eastAsia="en-US"/>
              </w:rPr>
              <w:t>„Die Einleitung von Grund-, Drän- und Quellwasser in die öffentliche Kanalisation ist nicht zulässig.“</w:t>
            </w:r>
          </w:p>
          <w:p w14:paraId="42B9EC09" w14:textId="77777777" w:rsidR="0080263C" w:rsidRPr="00A613C5" w:rsidRDefault="0080263C">
            <w:pPr>
              <w:spacing w:line="256" w:lineRule="auto"/>
              <w:rPr>
                <w:rFonts w:ascii="Arial Narrow" w:eastAsiaTheme="minorHAnsi" w:hAnsi="Arial Narrow" w:cs="Arial"/>
                <w:lang w:eastAsia="en-US"/>
              </w:rPr>
            </w:pPr>
          </w:p>
          <w:p w14:paraId="71A0E105" w14:textId="77777777" w:rsidR="0080263C" w:rsidRPr="00A613C5" w:rsidRDefault="0080263C">
            <w:pPr>
              <w:spacing w:line="256" w:lineRule="auto"/>
              <w:rPr>
                <w:rFonts w:ascii="Arial Narrow" w:eastAsiaTheme="minorHAnsi" w:hAnsi="Arial Narrow" w:cs="Arial"/>
                <w:lang w:eastAsia="en-US"/>
              </w:rPr>
            </w:pPr>
          </w:p>
          <w:p w14:paraId="43E56F28"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Unter Pkt. 1 der textlichen Hinweise wird ergänzt:</w:t>
            </w:r>
          </w:p>
          <w:p w14:paraId="53E63290" w14:textId="77777777" w:rsidR="0080263C" w:rsidRPr="00A613C5" w:rsidRDefault="0080263C">
            <w:pPr>
              <w:spacing w:line="256" w:lineRule="auto"/>
              <w:rPr>
                <w:rFonts w:ascii="Arial Narrow" w:eastAsiaTheme="minorHAnsi" w:hAnsi="Arial Narrow" w:cs="Arial"/>
                <w:i/>
                <w:iCs/>
                <w:lang w:eastAsia="en-US"/>
              </w:rPr>
            </w:pPr>
            <w:r w:rsidRPr="00A613C5">
              <w:rPr>
                <w:rFonts w:ascii="Arial Narrow" w:eastAsiaTheme="minorHAnsi" w:hAnsi="Arial Narrow" w:cs="Arial"/>
                <w:i/>
                <w:iCs/>
                <w:lang w:eastAsia="en-US"/>
              </w:rPr>
              <w:t xml:space="preserve">„Die Erkundung des Baugrundes einschl. der Grundwasserverhältnisse obliegt grundsätzlich dem jeweiligen Bauherrn, der sein Bauwerk bei Bedarf gegen auftretendes Grund- oder Hang- und Schichtenwasser sichern muss.“ </w:t>
            </w:r>
          </w:p>
          <w:p w14:paraId="412EA0C5" w14:textId="77777777" w:rsidR="0080263C" w:rsidRPr="00A613C5" w:rsidRDefault="0080263C">
            <w:pPr>
              <w:spacing w:line="256" w:lineRule="auto"/>
              <w:rPr>
                <w:rFonts w:ascii="Arial Narrow" w:eastAsiaTheme="minorHAnsi" w:hAnsi="Arial Narrow" w:cs="Arial"/>
                <w:lang w:eastAsia="en-US"/>
              </w:rPr>
            </w:pPr>
          </w:p>
          <w:p w14:paraId="34DA72F8" w14:textId="77777777" w:rsidR="0080263C" w:rsidRPr="00A613C5" w:rsidRDefault="0080263C">
            <w:pPr>
              <w:spacing w:line="256" w:lineRule="auto"/>
              <w:rPr>
                <w:rFonts w:ascii="Arial Narrow" w:eastAsiaTheme="minorHAnsi" w:hAnsi="Arial Narrow" w:cs="Arial"/>
                <w:lang w:eastAsia="en-US"/>
              </w:rPr>
            </w:pPr>
          </w:p>
          <w:p w14:paraId="3B795FEC" w14:textId="77777777" w:rsidR="0080263C" w:rsidRPr="00A613C5" w:rsidRDefault="0080263C">
            <w:pPr>
              <w:spacing w:line="256" w:lineRule="auto"/>
              <w:rPr>
                <w:rFonts w:ascii="Arial Narrow" w:eastAsiaTheme="minorHAnsi" w:hAnsi="Arial Narrow" w:cs="Arial"/>
                <w:lang w:eastAsia="en-US"/>
              </w:rPr>
            </w:pPr>
          </w:p>
          <w:p w14:paraId="3A61B3AE"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 xml:space="preserve">4. Überflutungen durch wild abfließendes Wasser infolge von Starkregen </w:t>
            </w:r>
          </w:p>
          <w:p w14:paraId="5136F6F9" w14:textId="77777777" w:rsidR="0080263C" w:rsidRPr="00A613C5" w:rsidRDefault="0080263C">
            <w:pPr>
              <w:spacing w:line="256" w:lineRule="auto"/>
              <w:rPr>
                <w:rFonts w:ascii="Arial Narrow" w:eastAsiaTheme="minorHAnsi" w:hAnsi="Arial Narrow" w:cs="Arial"/>
                <w:lang w:eastAsia="en-US"/>
              </w:rPr>
            </w:pPr>
          </w:p>
          <w:p w14:paraId="44AD835A"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lastRenderedPageBreak/>
              <w:t>Die Hinweise werden zur Kenntnis genommen. Unter Pkt. 2 der Begründung wird ein Hinweis auf Wildabfließendes Wasser ergänzt.</w:t>
            </w:r>
          </w:p>
          <w:p w14:paraId="4F94E5D1" w14:textId="77777777" w:rsidR="0080263C" w:rsidRPr="00A613C5" w:rsidRDefault="0080263C">
            <w:pPr>
              <w:spacing w:line="256" w:lineRule="auto"/>
              <w:rPr>
                <w:rFonts w:ascii="Arial Narrow" w:eastAsiaTheme="minorHAnsi" w:hAnsi="Arial Narrow" w:cs="Arial"/>
                <w:lang w:eastAsia="en-US"/>
              </w:rPr>
            </w:pPr>
          </w:p>
          <w:p w14:paraId="1E415FC4"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 xml:space="preserve">Unter Pkt. 5 der textlichen Festsetzungen finden sich bereits Festsetzungen zum Schutz vor wildabfließendem Wasser. </w:t>
            </w:r>
          </w:p>
          <w:p w14:paraId="4D0397B4"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Auf Grund mangelnden Platzes für die Anlage von Ableitungsgräben etc. muss viel über Eigenvorsorge der Grundstückseigentümer zum Schutz vor Überflutung getan werden.</w:t>
            </w:r>
            <w:r w:rsidRPr="00A613C5">
              <w:rPr>
                <w:rFonts w:ascii="Arial Narrow" w:eastAsiaTheme="minorHAnsi" w:hAnsi="Arial Narrow" w:cs="Arial"/>
                <w:lang w:eastAsia="en-US"/>
              </w:rPr>
              <w:br/>
              <w:t>Der Schutz der Unterlieger am Langenerlinger Bach wird jedoch erst mit Umsetzung von Hochwasserschutzmaßnahmen am Gewässer erreicht.</w:t>
            </w:r>
          </w:p>
          <w:p w14:paraId="1DDFA265" w14:textId="77777777" w:rsidR="0080263C" w:rsidRPr="00A613C5" w:rsidRDefault="0080263C">
            <w:pPr>
              <w:spacing w:line="256" w:lineRule="auto"/>
              <w:rPr>
                <w:rFonts w:ascii="Arial Narrow" w:eastAsiaTheme="minorHAnsi" w:hAnsi="Arial Narrow" w:cs="Arial"/>
                <w:lang w:eastAsia="en-US"/>
              </w:rPr>
            </w:pPr>
          </w:p>
          <w:p w14:paraId="2765B38A" w14:textId="77777777" w:rsidR="0080263C" w:rsidRPr="00A613C5" w:rsidRDefault="0080263C">
            <w:pPr>
              <w:spacing w:line="256" w:lineRule="auto"/>
              <w:rPr>
                <w:rFonts w:ascii="Arial Narrow" w:eastAsiaTheme="minorHAnsi" w:hAnsi="Arial Narrow" w:cs="Arial"/>
                <w:lang w:eastAsia="en-US"/>
              </w:rPr>
            </w:pPr>
          </w:p>
          <w:p w14:paraId="03A58D7A"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Unter Pkt. 8.4 der textlichen Festsetzungen wird ergänzt:</w:t>
            </w:r>
          </w:p>
          <w:p w14:paraId="01313AB8" w14:textId="77777777" w:rsidR="0080263C" w:rsidRPr="00A613C5" w:rsidRDefault="0080263C">
            <w:pPr>
              <w:spacing w:line="256" w:lineRule="auto"/>
              <w:rPr>
                <w:rFonts w:ascii="Arial Narrow" w:eastAsiaTheme="minorHAnsi" w:hAnsi="Arial Narrow" w:cs="Arial"/>
                <w:i/>
                <w:iCs/>
                <w:lang w:eastAsia="en-US"/>
              </w:rPr>
            </w:pPr>
            <w:r w:rsidRPr="00A613C5">
              <w:rPr>
                <w:rFonts w:ascii="Arial Narrow" w:eastAsiaTheme="minorHAnsi" w:hAnsi="Arial Narrow" w:cs="Arial"/>
                <w:i/>
                <w:iCs/>
                <w:lang w:eastAsia="en-US"/>
              </w:rPr>
              <w:t xml:space="preserve">„An der Nordseite der Eingrünung nördlich der Parz. 1, 2 und 3 ist eine Mauer als Schutz und Ableitung von wild abfließendem Wasser zu errichten. Höhe der Mauer an der </w:t>
            </w:r>
            <w:proofErr w:type="spellStart"/>
            <w:r w:rsidRPr="00A613C5">
              <w:rPr>
                <w:rFonts w:ascii="Arial Narrow" w:eastAsiaTheme="minorHAnsi" w:hAnsi="Arial Narrow" w:cs="Arial"/>
                <w:i/>
                <w:iCs/>
                <w:lang w:eastAsia="en-US"/>
              </w:rPr>
              <w:t>Wegseite</w:t>
            </w:r>
            <w:proofErr w:type="spellEnd"/>
            <w:r w:rsidRPr="00A613C5">
              <w:rPr>
                <w:rFonts w:ascii="Arial Narrow" w:eastAsiaTheme="minorHAnsi" w:hAnsi="Arial Narrow" w:cs="Arial"/>
                <w:i/>
                <w:iCs/>
                <w:lang w:eastAsia="en-US"/>
              </w:rPr>
              <w:t xml:space="preserve"> 0,30 m, auf der Parzellenseite kann das Gelände direkt max. 0,80 m abgegraben werden. Die Mauer ist vom südlich anliegenden Grundstückseigentümer in dem an sein Grundstück angrenzenden Bereich dauerhaft zu unter- und zu erhalten.“</w:t>
            </w:r>
          </w:p>
          <w:p w14:paraId="58A65D90" w14:textId="77777777" w:rsidR="0080263C" w:rsidRPr="00A613C5" w:rsidRDefault="0080263C">
            <w:pPr>
              <w:spacing w:line="256" w:lineRule="auto"/>
              <w:rPr>
                <w:rFonts w:ascii="Arial Narrow" w:eastAsiaTheme="minorHAnsi" w:hAnsi="Arial Narrow" w:cs="Arial"/>
                <w:i/>
                <w:iCs/>
                <w:lang w:eastAsia="en-US"/>
              </w:rPr>
            </w:pPr>
            <w:r w:rsidRPr="00A613C5">
              <w:rPr>
                <w:rFonts w:ascii="Arial Narrow" w:eastAsiaTheme="minorHAnsi" w:hAnsi="Arial Narrow" w:cs="Arial"/>
                <w:i/>
                <w:iCs/>
                <w:lang w:eastAsia="en-US"/>
              </w:rPr>
              <w:t xml:space="preserve"> </w:t>
            </w:r>
          </w:p>
          <w:p w14:paraId="01604A6A" w14:textId="77777777" w:rsidR="0080263C" w:rsidRPr="00A613C5" w:rsidRDefault="0080263C">
            <w:pPr>
              <w:spacing w:line="256" w:lineRule="auto"/>
              <w:rPr>
                <w:rFonts w:ascii="Arial Narrow" w:eastAsiaTheme="minorHAnsi" w:hAnsi="Arial Narrow" w:cs="Arial"/>
                <w:i/>
                <w:iCs/>
                <w:lang w:eastAsia="en-US"/>
              </w:rPr>
            </w:pPr>
            <w:r w:rsidRPr="00A613C5">
              <w:rPr>
                <w:rFonts w:ascii="Arial Narrow" w:eastAsiaTheme="minorHAnsi" w:hAnsi="Arial Narrow" w:cs="Arial"/>
                <w:i/>
                <w:iCs/>
                <w:lang w:eastAsia="en-US"/>
              </w:rPr>
              <w:t xml:space="preserve">„Zum Schutz vor eindringendem Abwasser aus der Kanalisation in tiefliegende Räume sind geeignete Schutzvorkehrungen vorzusehen, z.B. Hebeanlagen oder Rückschlagklappen.“ </w:t>
            </w:r>
          </w:p>
          <w:p w14:paraId="66136F11" w14:textId="77777777" w:rsidR="0080263C" w:rsidRPr="00A613C5" w:rsidRDefault="0080263C">
            <w:pPr>
              <w:spacing w:line="256" w:lineRule="auto"/>
              <w:rPr>
                <w:rFonts w:ascii="Arial Narrow" w:eastAsiaTheme="minorHAnsi" w:hAnsi="Arial Narrow" w:cs="Arial"/>
                <w:i/>
                <w:iCs/>
                <w:lang w:eastAsia="en-US"/>
              </w:rPr>
            </w:pPr>
          </w:p>
          <w:p w14:paraId="1298BF9D" w14:textId="77777777" w:rsidR="0080263C" w:rsidRPr="00A613C5" w:rsidRDefault="0080263C">
            <w:pPr>
              <w:spacing w:line="256" w:lineRule="auto"/>
              <w:rPr>
                <w:rFonts w:ascii="Arial Narrow" w:eastAsiaTheme="minorHAnsi" w:hAnsi="Arial Narrow" w:cs="Arial"/>
                <w:i/>
                <w:iCs/>
                <w:lang w:eastAsia="en-US"/>
              </w:rPr>
            </w:pPr>
            <w:r w:rsidRPr="00A613C5">
              <w:rPr>
                <w:rFonts w:ascii="Arial Narrow" w:eastAsiaTheme="minorHAnsi" w:hAnsi="Arial Narrow" w:cs="Arial"/>
                <w:i/>
                <w:iCs/>
                <w:lang w:eastAsia="en-US"/>
              </w:rPr>
              <w:t xml:space="preserve">„Gebäude, die aufgrund der Hanglage ins Gelände einschneiden, sind bis 25 cm über Gelände konstruktiv so zu </w:t>
            </w:r>
            <w:r w:rsidRPr="00A613C5">
              <w:rPr>
                <w:rFonts w:ascii="Arial Narrow" w:eastAsiaTheme="minorHAnsi" w:hAnsi="Arial Narrow" w:cs="Arial"/>
                <w:i/>
                <w:iCs/>
                <w:lang w:eastAsia="en-US"/>
              </w:rPr>
              <w:lastRenderedPageBreak/>
              <w:t>gestalten, dass infolge von Starkregen oberflächlich abfließendes Wasser nicht eindringen kann.“</w:t>
            </w:r>
          </w:p>
          <w:p w14:paraId="08FBA036" w14:textId="77777777" w:rsidR="0080263C" w:rsidRPr="00A613C5" w:rsidRDefault="0080263C">
            <w:pPr>
              <w:spacing w:line="256" w:lineRule="auto"/>
              <w:rPr>
                <w:rFonts w:ascii="Arial Narrow" w:eastAsiaTheme="minorHAnsi" w:hAnsi="Arial Narrow" w:cs="Arial"/>
                <w:i/>
                <w:iCs/>
                <w:lang w:eastAsia="en-US"/>
              </w:rPr>
            </w:pPr>
            <w:r w:rsidRPr="00A613C5">
              <w:rPr>
                <w:rFonts w:ascii="Arial Narrow" w:eastAsiaTheme="minorHAnsi" w:hAnsi="Arial Narrow" w:cs="Arial"/>
                <w:i/>
                <w:iCs/>
                <w:lang w:eastAsia="en-US"/>
              </w:rPr>
              <w:t xml:space="preserve">  </w:t>
            </w:r>
          </w:p>
          <w:p w14:paraId="383DF79B" w14:textId="77777777" w:rsidR="0080263C" w:rsidRPr="00A613C5" w:rsidRDefault="0080263C">
            <w:pPr>
              <w:spacing w:line="256" w:lineRule="auto"/>
              <w:rPr>
                <w:rFonts w:ascii="Arial Narrow" w:eastAsiaTheme="minorHAnsi" w:hAnsi="Arial Narrow" w:cs="Arial"/>
                <w:i/>
                <w:iCs/>
                <w:lang w:eastAsia="en-US"/>
              </w:rPr>
            </w:pPr>
            <w:r w:rsidRPr="00A613C5">
              <w:rPr>
                <w:rFonts w:ascii="Arial Narrow" w:eastAsiaTheme="minorHAnsi" w:hAnsi="Arial Narrow" w:cs="Arial"/>
                <w:i/>
                <w:iCs/>
                <w:lang w:eastAsia="en-US"/>
              </w:rPr>
              <w:t xml:space="preserve">„In Wohngebäuden, die aufgrund der Hanglage ins Gelände einschneiden, müssen Fluchtmöglichkeiten in höhere Stockwerke bzw. Bereiche vorhanden sein.“ </w:t>
            </w:r>
          </w:p>
          <w:p w14:paraId="3C50D3CB" w14:textId="77777777" w:rsidR="0080263C" w:rsidRPr="00A613C5" w:rsidRDefault="0080263C">
            <w:pPr>
              <w:spacing w:line="256" w:lineRule="auto"/>
              <w:rPr>
                <w:rFonts w:ascii="Arial Narrow" w:eastAsiaTheme="minorHAnsi" w:hAnsi="Arial Narrow" w:cs="Arial"/>
                <w:lang w:eastAsia="en-US"/>
              </w:rPr>
            </w:pPr>
          </w:p>
          <w:p w14:paraId="03D9EE76" w14:textId="77777777" w:rsidR="0080263C" w:rsidRPr="00A613C5" w:rsidRDefault="0080263C">
            <w:pPr>
              <w:spacing w:line="256" w:lineRule="auto"/>
              <w:rPr>
                <w:rFonts w:ascii="Arial Narrow" w:eastAsiaTheme="minorHAnsi" w:hAnsi="Arial Narrow" w:cs="Arial"/>
                <w:lang w:eastAsia="en-US"/>
              </w:rPr>
            </w:pPr>
          </w:p>
          <w:p w14:paraId="5A9DE4EE"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 xml:space="preserve">Unter Pkt. 7 der textlichen Hinweise finden sich bereits Ausführungen zu Vorkehrungen gegen Wassereinbrüche. </w:t>
            </w:r>
          </w:p>
          <w:p w14:paraId="766463E9" w14:textId="77777777" w:rsidR="0080263C" w:rsidRPr="00A613C5" w:rsidRDefault="0080263C">
            <w:pPr>
              <w:spacing w:line="256" w:lineRule="auto"/>
              <w:rPr>
                <w:rFonts w:ascii="Arial Narrow" w:eastAsiaTheme="minorHAnsi" w:hAnsi="Arial Narrow" w:cs="Arial"/>
                <w:lang w:eastAsia="en-US"/>
              </w:rPr>
            </w:pPr>
          </w:p>
          <w:p w14:paraId="0459DF9A" w14:textId="77777777" w:rsidR="0080263C" w:rsidRPr="00A613C5" w:rsidRDefault="0080263C">
            <w:pPr>
              <w:spacing w:line="256" w:lineRule="auto"/>
              <w:rPr>
                <w:rFonts w:ascii="Arial Narrow" w:eastAsiaTheme="minorHAnsi" w:hAnsi="Arial Narrow" w:cs="Arial"/>
                <w:lang w:eastAsia="en-US"/>
              </w:rPr>
            </w:pPr>
            <w:r w:rsidRPr="00A613C5">
              <w:rPr>
                <w:rFonts w:ascii="Arial Narrow" w:eastAsiaTheme="minorHAnsi" w:hAnsi="Arial Narrow" w:cs="Arial"/>
                <w:lang w:eastAsia="en-US"/>
              </w:rPr>
              <w:t>Es wird ergänzt:</w:t>
            </w:r>
          </w:p>
          <w:p w14:paraId="06E3D776" w14:textId="77777777" w:rsidR="0080263C" w:rsidRPr="00A613C5" w:rsidRDefault="0080263C">
            <w:pPr>
              <w:spacing w:line="256" w:lineRule="auto"/>
              <w:rPr>
                <w:rFonts w:ascii="Arial Narrow" w:eastAsiaTheme="minorHAnsi" w:hAnsi="Arial Narrow" w:cs="Arial"/>
                <w:i/>
                <w:iCs/>
                <w:lang w:eastAsia="en-US"/>
              </w:rPr>
            </w:pPr>
            <w:r w:rsidRPr="00A613C5">
              <w:rPr>
                <w:rFonts w:ascii="Arial Narrow" w:eastAsiaTheme="minorHAnsi" w:hAnsi="Arial Narrow" w:cs="Arial"/>
                <w:i/>
                <w:iCs/>
                <w:lang w:eastAsia="en-US"/>
              </w:rPr>
              <w:t>„Es wird empfohlen, bei der baulichen Ausbildung der Keller entsprechende Schutzmaßnahmen gegen Grund- oder Schichtenwasser vorzusehen (weiße Wannen) sowie zum Schutz gegen Starkniederschläge alle Gebäudeöffnungen (Eingänge, Kellerlichtschächte, Zufahrten zu Tiefgaragen etc.) mit einem Sicherheitsabstand von 0,25 m über Gelände- und Straßenoberkante zu legen. Bauliche Anlagen sollten bis 0,25 m über Geländeoberkante wasserdicht ausgeführt sein.“</w:t>
            </w:r>
          </w:p>
          <w:p w14:paraId="6DCD8C67" w14:textId="77777777" w:rsidR="0080263C" w:rsidRPr="00A613C5" w:rsidRDefault="0080263C">
            <w:pPr>
              <w:spacing w:line="256" w:lineRule="auto"/>
              <w:rPr>
                <w:rFonts w:ascii="Arial Narrow" w:eastAsiaTheme="minorHAnsi" w:hAnsi="Arial Narrow" w:cs="Arial"/>
                <w:lang w:eastAsia="en-US"/>
              </w:rPr>
            </w:pPr>
          </w:p>
          <w:p w14:paraId="019030A6" w14:textId="29C1D175" w:rsidR="0080263C" w:rsidRPr="00A613C5" w:rsidRDefault="0080263C">
            <w:pPr>
              <w:spacing w:line="256" w:lineRule="auto"/>
              <w:rPr>
                <w:rFonts w:ascii="Arial Narrow" w:eastAsiaTheme="minorHAnsi" w:hAnsi="Arial Narrow" w:cs="Arial"/>
                <w:i/>
                <w:iCs/>
                <w:lang w:eastAsia="en-US"/>
              </w:rPr>
            </w:pPr>
            <w:r w:rsidRPr="00A613C5">
              <w:rPr>
                <w:rFonts w:ascii="Arial Narrow" w:eastAsiaTheme="minorHAnsi" w:hAnsi="Arial Narrow" w:cs="Arial"/>
                <w:i/>
                <w:iCs/>
                <w:lang w:eastAsia="en-US"/>
              </w:rPr>
              <w:t xml:space="preserve">„Der Abschluss einer Elementarschadensversicherung wird empfohlen.“ </w:t>
            </w:r>
            <w:r w:rsidR="00250C1F" w:rsidRPr="00A613C5">
              <w:rPr>
                <w:rFonts w:ascii="Arial Narrow" w:eastAsiaTheme="minorHAnsi" w:hAnsi="Arial Narrow" w:cs="Arial"/>
                <w:i/>
                <w:iCs/>
                <w:lang w:eastAsia="en-US"/>
              </w:rPr>
              <w:tab/>
            </w:r>
            <w:r w:rsidR="00250C1F" w:rsidRPr="00A613C5">
              <w:rPr>
                <w:rFonts w:ascii="Arial Narrow" w:eastAsiaTheme="minorHAnsi" w:hAnsi="Arial Narrow" w:cs="Arial"/>
                <w:i/>
                <w:iCs/>
                <w:lang w:eastAsia="en-US"/>
              </w:rPr>
              <w:tab/>
            </w:r>
            <w:r w:rsidR="00250C1F" w:rsidRPr="00A613C5">
              <w:rPr>
                <w:rFonts w:ascii="Arial Narrow" w:eastAsiaTheme="minorHAnsi" w:hAnsi="Arial Narrow" w:cs="Arial"/>
                <w:i/>
                <w:iCs/>
                <w:lang w:eastAsia="en-US"/>
              </w:rPr>
              <w:tab/>
            </w:r>
            <w:r w:rsidR="00250C1F" w:rsidRPr="00A613C5">
              <w:rPr>
                <w:rFonts w:ascii="Arial Narrow" w:eastAsiaTheme="minorHAnsi" w:hAnsi="Arial Narrow" w:cs="Arial"/>
                <w:i/>
                <w:iCs/>
                <w:lang w:eastAsia="en-US"/>
              </w:rPr>
              <w:tab/>
            </w:r>
            <w:r w:rsidR="00250C1F" w:rsidRPr="00A613C5">
              <w:rPr>
                <w:rFonts w:ascii="Arial Narrow" w:eastAsiaTheme="minorHAnsi" w:hAnsi="Arial Narrow" w:cs="Arial"/>
                <w:i/>
                <w:iCs/>
                <w:lang w:eastAsia="en-US"/>
              </w:rPr>
              <w:tab/>
            </w:r>
            <w:r w:rsidR="00250C1F" w:rsidRPr="00A613C5">
              <w:rPr>
                <w:rFonts w:ascii="Arial Narrow" w:eastAsiaTheme="minorHAnsi" w:hAnsi="Arial Narrow" w:cs="Arial"/>
                <w:i/>
                <w:iCs/>
                <w:lang w:eastAsia="en-US"/>
              </w:rPr>
              <w:tab/>
            </w:r>
            <w:r w:rsidR="00250C1F" w:rsidRPr="00A613C5">
              <w:rPr>
                <w:rFonts w:ascii="Arial Narrow" w:hAnsi="Arial Narrow" w:cs="Arial"/>
                <w:b/>
                <w:bCs/>
                <w:lang w:eastAsia="en-US"/>
              </w:rPr>
              <w:t>12:0</w:t>
            </w:r>
          </w:p>
          <w:p w14:paraId="13A71312" w14:textId="77777777" w:rsidR="0080263C" w:rsidRPr="00A613C5" w:rsidRDefault="0080263C">
            <w:pPr>
              <w:spacing w:line="256" w:lineRule="auto"/>
              <w:rPr>
                <w:rFonts w:ascii="Arial Narrow" w:eastAsiaTheme="minorHAnsi" w:hAnsi="Arial Narrow" w:cs="Arial"/>
                <w:lang w:eastAsia="en-US"/>
              </w:rPr>
            </w:pPr>
          </w:p>
          <w:p w14:paraId="0B9346F3" w14:textId="77777777" w:rsidR="0080263C" w:rsidRPr="00A613C5" w:rsidRDefault="0080263C">
            <w:pPr>
              <w:spacing w:line="256" w:lineRule="auto"/>
              <w:rPr>
                <w:rFonts w:ascii="Arial Narrow" w:eastAsiaTheme="minorHAnsi" w:hAnsi="Arial Narrow" w:cs="Arial"/>
                <w:lang w:eastAsia="en-US"/>
              </w:rPr>
            </w:pPr>
          </w:p>
          <w:p w14:paraId="2C159A1A" w14:textId="77777777" w:rsidR="0080263C" w:rsidRPr="00A613C5" w:rsidRDefault="0080263C">
            <w:pPr>
              <w:spacing w:line="256" w:lineRule="auto"/>
              <w:rPr>
                <w:rFonts w:ascii="Arial Narrow" w:eastAsiaTheme="minorHAnsi" w:hAnsi="Arial Narrow" w:cs="Arial"/>
                <w:lang w:eastAsia="en-US"/>
              </w:rPr>
            </w:pPr>
          </w:p>
          <w:p w14:paraId="53C5B405" w14:textId="77777777" w:rsidR="0080263C" w:rsidRPr="00A613C5" w:rsidRDefault="0080263C">
            <w:pPr>
              <w:spacing w:line="256" w:lineRule="auto"/>
              <w:rPr>
                <w:rFonts w:ascii="Arial Narrow" w:eastAsiaTheme="minorHAnsi" w:hAnsi="Arial Narrow" w:cs="Arial"/>
                <w:lang w:eastAsia="en-US"/>
              </w:rPr>
            </w:pPr>
          </w:p>
          <w:p w14:paraId="6297FA78" w14:textId="77777777" w:rsidR="0080263C" w:rsidRPr="00A613C5" w:rsidRDefault="0080263C">
            <w:pPr>
              <w:spacing w:line="256" w:lineRule="auto"/>
              <w:rPr>
                <w:rFonts w:ascii="Arial Narrow" w:eastAsiaTheme="minorHAnsi" w:hAnsi="Arial Narrow" w:cs="Arial"/>
                <w:lang w:eastAsia="en-US"/>
              </w:rPr>
            </w:pPr>
          </w:p>
        </w:tc>
      </w:tr>
      <w:bookmarkEnd w:id="10"/>
    </w:tbl>
    <w:p w14:paraId="7F9AA126" w14:textId="6A251887" w:rsidR="0080263C" w:rsidRDefault="0080263C" w:rsidP="009B50EC">
      <w:pPr>
        <w:pStyle w:val="Textkrper24"/>
        <w:numPr>
          <w:ilvl w:val="12"/>
          <w:numId w:val="0"/>
        </w:numPr>
        <w:tabs>
          <w:tab w:val="left" w:pos="567"/>
          <w:tab w:val="left" w:pos="851"/>
        </w:tabs>
        <w:spacing w:line="240" w:lineRule="auto"/>
        <w:ind w:left="567" w:hanging="567"/>
        <w:rPr>
          <w:rFonts w:ascii="Arial" w:hAnsi="Arial"/>
          <w:sz w:val="24"/>
        </w:rPr>
      </w:pPr>
    </w:p>
    <w:p w14:paraId="00B5D036" w14:textId="77777777" w:rsidR="0080263C" w:rsidRDefault="0080263C" w:rsidP="009B50EC">
      <w:pPr>
        <w:pStyle w:val="Textkrper24"/>
        <w:numPr>
          <w:ilvl w:val="12"/>
          <w:numId w:val="0"/>
        </w:numPr>
        <w:tabs>
          <w:tab w:val="left" w:pos="567"/>
          <w:tab w:val="left" w:pos="851"/>
        </w:tabs>
        <w:spacing w:line="240" w:lineRule="auto"/>
        <w:ind w:left="567" w:hanging="567"/>
        <w:rPr>
          <w:rFonts w:ascii="Arial" w:hAnsi="Arial"/>
          <w:sz w:val="24"/>
        </w:rPr>
      </w:pPr>
    </w:p>
    <w:p w14:paraId="59CBE477" w14:textId="77777777" w:rsidR="0080263C" w:rsidRDefault="0080263C" w:rsidP="009B50EC">
      <w:pPr>
        <w:pStyle w:val="Textkrper24"/>
        <w:numPr>
          <w:ilvl w:val="12"/>
          <w:numId w:val="0"/>
        </w:numPr>
        <w:tabs>
          <w:tab w:val="left" w:pos="567"/>
          <w:tab w:val="left" w:pos="851"/>
        </w:tabs>
        <w:spacing w:line="240" w:lineRule="auto"/>
        <w:ind w:left="567" w:hanging="567"/>
        <w:rPr>
          <w:rFonts w:ascii="Arial" w:hAnsi="Arial"/>
          <w:sz w:val="24"/>
        </w:rPr>
        <w:sectPr w:rsidR="0080263C" w:rsidSect="00292B27">
          <w:headerReference w:type="default" r:id="rId16"/>
          <w:headerReference w:type="first" r:id="rId17"/>
          <w:pgSz w:w="16840" w:h="11907" w:orient="landscape"/>
          <w:pgMar w:top="1304" w:right="1418" w:bottom="1418" w:left="1134" w:header="720" w:footer="720" w:gutter="0"/>
          <w:paperSrc w:first="7" w:other="7"/>
          <w:pgNumType w:start="30"/>
          <w:cols w:space="720"/>
          <w:titlePg/>
          <w:docGrid w:linePitch="272"/>
        </w:sectPr>
      </w:pPr>
    </w:p>
    <w:p w14:paraId="58B5592F" w14:textId="77777777" w:rsidR="0080263C" w:rsidRDefault="0080263C" w:rsidP="009B50EC">
      <w:pPr>
        <w:pStyle w:val="Textkrper24"/>
        <w:numPr>
          <w:ilvl w:val="12"/>
          <w:numId w:val="0"/>
        </w:numPr>
        <w:tabs>
          <w:tab w:val="left" w:pos="567"/>
          <w:tab w:val="left" w:pos="851"/>
        </w:tabs>
        <w:spacing w:line="240" w:lineRule="auto"/>
        <w:ind w:left="567" w:hanging="567"/>
        <w:rPr>
          <w:rFonts w:ascii="Arial" w:hAnsi="Arial"/>
          <w:sz w:val="24"/>
        </w:rPr>
      </w:pPr>
    </w:p>
    <w:p w14:paraId="1231B439" w14:textId="77777777" w:rsidR="00CC19D9" w:rsidRDefault="00CC19D9"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t>Aufgrund der erfolgten Planänderungen ist eine erneute Auslegung und Behördenbeteiligung erforderlich, § 4a Abs. 3 BauGB.</w:t>
      </w:r>
    </w:p>
    <w:p w14:paraId="17DBA7E1" w14:textId="77777777" w:rsidR="00CC19D9" w:rsidRDefault="00CC19D9" w:rsidP="009B50EC">
      <w:pPr>
        <w:pStyle w:val="Textkrper24"/>
        <w:numPr>
          <w:ilvl w:val="12"/>
          <w:numId w:val="0"/>
        </w:numPr>
        <w:tabs>
          <w:tab w:val="left" w:pos="567"/>
          <w:tab w:val="left" w:pos="851"/>
        </w:tabs>
        <w:spacing w:line="240" w:lineRule="auto"/>
        <w:ind w:left="567" w:hanging="567"/>
        <w:rPr>
          <w:rFonts w:ascii="Arial" w:hAnsi="Arial"/>
          <w:sz w:val="24"/>
        </w:rPr>
      </w:pPr>
    </w:p>
    <w:p w14:paraId="60C42CEA" w14:textId="5479FBE8" w:rsidR="00E4494E" w:rsidRPr="00E4494E" w:rsidRDefault="00E4494E" w:rsidP="00E4494E">
      <w:pPr>
        <w:pStyle w:val="Textkrper24"/>
        <w:numPr>
          <w:ilvl w:val="12"/>
          <w:numId w:val="0"/>
        </w:numPr>
        <w:tabs>
          <w:tab w:val="left" w:pos="567"/>
          <w:tab w:val="left" w:pos="851"/>
        </w:tabs>
        <w:spacing w:line="240" w:lineRule="auto"/>
        <w:ind w:left="567" w:hanging="567"/>
        <w:rPr>
          <w:rFonts w:ascii="Arial" w:hAnsi="Arial"/>
          <w:b/>
          <w:sz w:val="24"/>
        </w:rPr>
      </w:pPr>
      <w:r w:rsidRPr="00E4494E">
        <w:rPr>
          <w:rFonts w:ascii="Arial" w:hAnsi="Arial"/>
          <w:b/>
          <w:sz w:val="24"/>
        </w:rPr>
        <w:tab/>
      </w:r>
      <w:r w:rsidR="009253C6">
        <w:rPr>
          <w:rFonts w:ascii="Arial" w:hAnsi="Arial"/>
          <w:b/>
          <w:sz w:val="24"/>
        </w:rPr>
        <w:t>Beschluss</w:t>
      </w:r>
      <w:r w:rsidRPr="00E4494E">
        <w:rPr>
          <w:rFonts w:ascii="Arial" w:hAnsi="Arial"/>
          <w:b/>
          <w:sz w:val="24"/>
        </w:rPr>
        <w:t>:</w:t>
      </w:r>
    </w:p>
    <w:p w14:paraId="60FC0677" w14:textId="20F6A1D8" w:rsidR="00E4494E" w:rsidRDefault="00E4494E" w:rsidP="005C028D">
      <w:pPr>
        <w:pStyle w:val="Textkrper24"/>
        <w:numPr>
          <w:ilvl w:val="0"/>
          <w:numId w:val="18"/>
        </w:numPr>
        <w:tabs>
          <w:tab w:val="left" w:pos="567"/>
          <w:tab w:val="left" w:pos="851"/>
        </w:tabs>
        <w:spacing w:line="240" w:lineRule="auto"/>
        <w:ind w:left="851" w:hanging="281"/>
        <w:rPr>
          <w:rFonts w:ascii="Arial" w:hAnsi="Arial"/>
          <w:sz w:val="24"/>
        </w:rPr>
      </w:pPr>
      <w:r w:rsidRPr="00E4494E">
        <w:rPr>
          <w:rFonts w:ascii="Arial" w:hAnsi="Arial"/>
          <w:sz w:val="24"/>
        </w:rPr>
        <w:t>Den ausgearbeiteten Vorschlägen zu den jeweiligen Einwänden und Hinweisen der Fachstellen und sonstigen Träger öffentlicher Belange sowie der Öffentlichkeit wird beigetreten.</w:t>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t>12:0</w:t>
      </w:r>
    </w:p>
    <w:p w14:paraId="3F90EDEE" w14:textId="77777777" w:rsidR="00E4494E" w:rsidRDefault="00E4494E" w:rsidP="00CC19D9">
      <w:pPr>
        <w:pStyle w:val="Textkrper24"/>
        <w:numPr>
          <w:ilvl w:val="12"/>
          <w:numId w:val="0"/>
        </w:numPr>
        <w:tabs>
          <w:tab w:val="left" w:pos="567"/>
          <w:tab w:val="left" w:pos="851"/>
        </w:tabs>
        <w:spacing w:line="240" w:lineRule="auto"/>
        <w:ind w:left="851" w:hanging="281"/>
        <w:rPr>
          <w:rFonts w:ascii="Arial" w:hAnsi="Arial"/>
          <w:sz w:val="24"/>
        </w:rPr>
      </w:pPr>
    </w:p>
    <w:p w14:paraId="3604901D" w14:textId="77777777" w:rsidR="00CC19D9" w:rsidRPr="00CC19D9" w:rsidRDefault="00CC19D9" w:rsidP="00F113E7">
      <w:pPr>
        <w:pStyle w:val="Textkrper24"/>
        <w:numPr>
          <w:ilvl w:val="0"/>
          <w:numId w:val="18"/>
        </w:numPr>
        <w:tabs>
          <w:tab w:val="left" w:pos="567"/>
          <w:tab w:val="left" w:pos="851"/>
        </w:tabs>
        <w:spacing w:line="240" w:lineRule="auto"/>
        <w:ind w:left="851" w:hanging="281"/>
        <w:rPr>
          <w:rFonts w:ascii="Arial" w:hAnsi="Arial"/>
          <w:sz w:val="24"/>
        </w:rPr>
      </w:pPr>
      <w:r w:rsidRPr="00CC19D9">
        <w:rPr>
          <w:rFonts w:ascii="Arial" w:hAnsi="Arial"/>
          <w:sz w:val="24"/>
        </w:rPr>
        <w:t xml:space="preserve">Der Gemeinderat billigt den vom </w:t>
      </w:r>
      <w:r w:rsidR="00F113E7">
        <w:rPr>
          <w:rFonts w:ascii="Arial" w:hAnsi="Arial"/>
          <w:sz w:val="24"/>
        </w:rPr>
        <w:t>Ingenieur</w:t>
      </w:r>
      <w:r w:rsidR="00F113E7" w:rsidRPr="00406604">
        <w:rPr>
          <w:rFonts w:ascii="Arial" w:hAnsi="Arial"/>
          <w:sz w:val="24"/>
        </w:rPr>
        <w:t xml:space="preserve">büro </w:t>
      </w:r>
      <w:r w:rsidRPr="00CC19D9">
        <w:rPr>
          <w:rFonts w:ascii="Arial" w:hAnsi="Arial"/>
          <w:sz w:val="24"/>
        </w:rPr>
        <w:t>EBB, Zeitlarn, angefertigten Entwurf zum Bebauungs- und Grünordnungsplan „WA Langenerling Nord-west“ inklusive Textlichen Festsetzungen und Hinweisen sowie Begründung und Umweltbericht in der Fassung vom 1</w:t>
      </w:r>
      <w:r>
        <w:rPr>
          <w:rFonts w:ascii="Arial" w:hAnsi="Arial"/>
          <w:sz w:val="24"/>
        </w:rPr>
        <w:t>3.03.2025</w:t>
      </w:r>
      <w:r w:rsidRPr="00CC19D9">
        <w:rPr>
          <w:rFonts w:ascii="Arial" w:hAnsi="Arial"/>
          <w:sz w:val="24"/>
        </w:rPr>
        <w:t>.</w:t>
      </w:r>
    </w:p>
    <w:p w14:paraId="68197B67" w14:textId="20B7C4E2" w:rsidR="00E4494E" w:rsidRDefault="00CC19D9" w:rsidP="00CC19D9">
      <w:pPr>
        <w:pStyle w:val="Textkrper24"/>
        <w:tabs>
          <w:tab w:val="left" w:pos="567"/>
          <w:tab w:val="left" w:pos="851"/>
        </w:tabs>
        <w:spacing w:line="240" w:lineRule="auto"/>
        <w:ind w:left="851" w:hanging="281"/>
        <w:rPr>
          <w:rFonts w:ascii="Arial" w:hAnsi="Arial"/>
          <w:sz w:val="24"/>
        </w:rPr>
      </w:pPr>
      <w:r>
        <w:rPr>
          <w:rFonts w:ascii="Arial" w:hAnsi="Arial"/>
          <w:sz w:val="24"/>
        </w:rPr>
        <w:tab/>
        <w:t>D</w:t>
      </w:r>
      <w:r w:rsidRPr="00CC19D9">
        <w:rPr>
          <w:rFonts w:ascii="Arial" w:hAnsi="Arial"/>
          <w:sz w:val="24"/>
        </w:rPr>
        <w:t xml:space="preserve">ie </w:t>
      </w:r>
      <w:r>
        <w:rPr>
          <w:rFonts w:ascii="Arial" w:hAnsi="Arial"/>
          <w:sz w:val="24"/>
        </w:rPr>
        <w:t xml:space="preserve">erneute </w:t>
      </w:r>
      <w:r w:rsidRPr="00CC19D9">
        <w:rPr>
          <w:rFonts w:ascii="Arial" w:hAnsi="Arial"/>
          <w:sz w:val="24"/>
        </w:rPr>
        <w:t>förmliche Beteiligung der Öffentlichkeit</w:t>
      </w:r>
      <w:r w:rsidR="00406604">
        <w:rPr>
          <w:rFonts w:ascii="Arial" w:hAnsi="Arial"/>
          <w:sz w:val="24"/>
        </w:rPr>
        <w:t xml:space="preserve">, </w:t>
      </w:r>
      <w:r w:rsidRPr="00CC19D9">
        <w:rPr>
          <w:rFonts w:ascii="Arial" w:hAnsi="Arial"/>
          <w:sz w:val="24"/>
        </w:rPr>
        <w:t>§ 3 Abs. 2 BauGB und der Behörden und sonstiger Träger öffentlicher Belange</w:t>
      </w:r>
      <w:r w:rsidR="00406604">
        <w:rPr>
          <w:rFonts w:ascii="Arial" w:hAnsi="Arial"/>
          <w:sz w:val="24"/>
        </w:rPr>
        <w:t xml:space="preserve">, </w:t>
      </w:r>
      <w:r w:rsidRPr="00CC19D9">
        <w:rPr>
          <w:rFonts w:ascii="Arial" w:hAnsi="Arial"/>
          <w:sz w:val="24"/>
        </w:rPr>
        <w:t xml:space="preserve">§ 4 Abs. 2 BauGB </w:t>
      </w:r>
      <w:r w:rsidR="00406604">
        <w:rPr>
          <w:rFonts w:ascii="Arial" w:hAnsi="Arial"/>
          <w:sz w:val="24"/>
        </w:rPr>
        <w:t xml:space="preserve">ist gemäß § 4a Abs. 3 BauGB </w:t>
      </w:r>
      <w:r w:rsidRPr="00CC19D9">
        <w:rPr>
          <w:rFonts w:ascii="Arial" w:hAnsi="Arial"/>
          <w:sz w:val="24"/>
        </w:rPr>
        <w:t>durchzuführen.</w:t>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r>
      <w:r w:rsidR="00250C1F">
        <w:rPr>
          <w:rFonts w:ascii="Arial" w:hAnsi="Arial"/>
          <w:sz w:val="24"/>
        </w:rPr>
        <w:tab/>
        <w:t>12:0</w:t>
      </w:r>
    </w:p>
    <w:p w14:paraId="34A01A93" w14:textId="77777777" w:rsidR="00CC19D9" w:rsidRPr="009B50EC" w:rsidRDefault="00CC19D9" w:rsidP="009B50EC">
      <w:pPr>
        <w:pStyle w:val="Textkrper24"/>
        <w:numPr>
          <w:ilvl w:val="12"/>
          <w:numId w:val="0"/>
        </w:numPr>
        <w:tabs>
          <w:tab w:val="left" w:pos="567"/>
          <w:tab w:val="left" w:pos="851"/>
        </w:tabs>
        <w:spacing w:line="240" w:lineRule="auto"/>
        <w:ind w:left="567" w:hanging="567"/>
        <w:rPr>
          <w:rFonts w:ascii="Arial" w:hAnsi="Arial"/>
          <w:sz w:val="24"/>
        </w:rPr>
      </w:pPr>
    </w:p>
    <w:p w14:paraId="7D28526A" w14:textId="77777777" w:rsidR="002A5A33" w:rsidRDefault="002A5A33"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Verschiedenes:</w:t>
      </w:r>
    </w:p>
    <w:p w14:paraId="0EEEA49F" w14:textId="77777777" w:rsidR="002A5A33" w:rsidRDefault="002A5A33" w:rsidP="009B50EC">
      <w:pPr>
        <w:pStyle w:val="Textkrper24"/>
        <w:numPr>
          <w:ilvl w:val="12"/>
          <w:numId w:val="0"/>
        </w:numPr>
        <w:tabs>
          <w:tab w:val="left" w:pos="567"/>
          <w:tab w:val="left" w:pos="851"/>
        </w:tabs>
        <w:spacing w:line="240" w:lineRule="auto"/>
        <w:ind w:left="567" w:hanging="567"/>
        <w:rPr>
          <w:rFonts w:ascii="Arial" w:hAnsi="Arial"/>
          <w:sz w:val="24"/>
        </w:rPr>
      </w:pPr>
    </w:p>
    <w:p w14:paraId="742E21D4" w14:textId="5EFA0802" w:rsidR="002A5A33" w:rsidRDefault="0018380E"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 xml:space="preserve">A) </w:t>
      </w:r>
      <w:r w:rsidR="00F4014D">
        <w:rPr>
          <w:rFonts w:ascii="Arial" w:hAnsi="Arial"/>
          <w:sz w:val="24"/>
        </w:rPr>
        <w:t>Informationen des Bürgermeisters:</w:t>
      </w:r>
    </w:p>
    <w:p w14:paraId="28D4B974" w14:textId="77777777" w:rsidR="00F4014D" w:rsidRDefault="00F4014D" w:rsidP="009B50EC">
      <w:pPr>
        <w:pStyle w:val="Textkrper24"/>
        <w:numPr>
          <w:ilvl w:val="12"/>
          <w:numId w:val="0"/>
        </w:numPr>
        <w:tabs>
          <w:tab w:val="left" w:pos="567"/>
          <w:tab w:val="left" w:pos="851"/>
        </w:tabs>
        <w:spacing w:line="240" w:lineRule="auto"/>
        <w:ind w:left="567" w:hanging="567"/>
        <w:rPr>
          <w:rFonts w:ascii="Arial" w:hAnsi="Arial"/>
          <w:sz w:val="24"/>
        </w:rPr>
      </w:pPr>
    </w:p>
    <w:p w14:paraId="03DB5F4D" w14:textId="77777777" w:rsidR="00F4014D" w:rsidRDefault="00F4014D"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w:t>
      </w:r>
      <w:r>
        <w:rPr>
          <w:rFonts w:ascii="Arial" w:hAnsi="Arial"/>
          <w:sz w:val="24"/>
        </w:rPr>
        <w:tab/>
        <w:t>Bekanntgabe von Beschlüssen der nichtöffentlichen Sitzung</w:t>
      </w:r>
    </w:p>
    <w:p w14:paraId="11E3BD61" w14:textId="77777777" w:rsidR="00F4014D" w:rsidRDefault="00F4014D" w:rsidP="009B50EC">
      <w:pPr>
        <w:pStyle w:val="Textkrper24"/>
        <w:numPr>
          <w:ilvl w:val="12"/>
          <w:numId w:val="0"/>
        </w:numPr>
        <w:tabs>
          <w:tab w:val="left" w:pos="567"/>
          <w:tab w:val="left" w:pos="851"/>
        </w:tabs>
        <w:spacing w:line="240" w:lineRule="auto"/>
        <w:ind w:left="567" w:hanging="567"/>
        <w:rPr>
          <w:rFonts w:ascii="Arial" w:hAnsi="Arial"/>
          <w:sz w:val="24"/>
        </w:rPr>
      </w:pPr>
    </w:p>
    <w:p w14:paraId="68E4F2C0" w14:textId="77777777" w:rsidR="00F4014D" w:rsidRDefault="00F4014D"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t xml:space="preserve">In der nichtöffentlichen Sitzung vom </w:t>
      </w:r>
      <w:r w:rsidR="00CE2E61">
        <w:rPr>
          <w:rFonts w:ascii="Arial" w:hAnsi="Arial"/>
          <w:sz w:val="24"/>
        </w:rPr>
        <w:t>13.02.2025</w:t>
      </w:r>
      <w:r>
        <w:rPr>
          <w:rFonts w:ascii="Arial" w:hAnsi="Arial"/>
          <w:sz w:val="24"/>
        </w:rPr>
        <w:t xml:space="preserve"> w</w:t>
      </w:r>
      <w:r w:rsidR="00CE2E61">
        <w:rPr>
          <w:rFonts w:ascii="Arial" w:hAnsi="Arial"/>
          <w:sz w:val="24"/>
        </w:rPr>
        <w:t>u</w:t>
      </w:r>
      <w:r>
        <w:rPr>
          <w:rFonts w:ascii="Arial" w:hAnsi="Arial"/>
          <w:sz w:val="24"/>
        </w:rPr>
        <w:t>rden folgende Beschlüsse gefasst:</w:t>
      </w:r>
    </w:p>
    <w:p w14:paraId="324198A7" w14:textId="77777777" w:rsidR="00F4014D" w:rsidRDefault="00F4014D" w:rsidP="009B50EC">
      <w:pPr>
        <w:pStyle w:val="Textkrper24"/>
        <w:numPr>
          <w:ilvl w:val="12"/>
          <w:numId w:val="0"/>
        </w:numPr>
        <w:tabs>
          <w:tab w:val="left" w:pos="567"/>
          <w:tab w:val="left" w:pos="851"/>
        </w:tabs>
        <w:spacing w:line="240" w:lineRule="auto"/>
        <w:ind w:left="567" w:hanging="567"/>
        <w:rPr>
          <w:rFonts w:ascii="Arial" w:hAnsi="Arial"/>
          <w:sz w:val="24"/>
        </w:rPr>
      </w:pPr>
    </w:p>
    <w:p w14:paraId="1989FD89" w14:textId="77777777" w:rsidR="00F4014D" w:rsidRDefault="00B83839" w:rsidP="00621492">
      <w:pPr>
        <w:pStyle w:val="Textkrper24"/>
        <w:numPr>
          <w:ilvl w:val="0"/>
          <w:numId w:val="15"/>
        </w:numPr>
        <w:tabs>
          <w:tab w:val="left" w:pos="567"/>
          <w:tab w:val="left" w:pos="851"/>
        </w:tabs>
        <w:spacing w:line="240" w:lineRule="auto"/>
        <w:rPr>
          <w:rFonts w:ascii="Arial" w:hAnsi="Arial"/>
          <w:sz w:val="24"/>
        </w:rPr>
      </w:pPr>
      <w:r w:rsidRPr="00B83839">
        <w:rPr>
          <w:rFonts w:ascii="Arial" w:hAnsi="Arial"/>
          <w:sz w:val="24"/>
        </w:rPr>
        <w:t>Spenden, Annahme von Zuwendungen / 033-100-1</w:t>
      </w:r>
    </w:p>
    <w:p w14:paraId="5DD03374" w14:textId="77777777" w:rsidR="00B83839" w:rsidRDefault="00B83839" w:rsidP="00621492">
      <w:pPr>
        <w:pStyle w:val="Textkrper24"/>
        <w:numPr>
          <w:ilvl w:val="12"/>
          <w:numId w:val="0"/>
        </w:numPr>
        <w:tabs>
          <w:tab w:val="left" w:pos="567"/>
          <w:tab w:val="left" w:pos="851"/>
        </w:tabs>
        <w:spacing w:line="240" w:lineRule="auto"/>
        <w:ind w:left="567" w:hanging="567"/>
        <w:rPr>
          <w:rFonts w:ascii="Arial" w:hAnsi="Arial"/>
          <w:sz w:val="24"/>
        </w:rPr>
      </w:pPr>
    </w:p>
    <w:p w14:paraId="1752DC4F" w14:textId="77777777" w:rsidR="00B83839" w:rsidRDefault="00B83839" w:rsidP="00621492">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r>
      <w:r w:rsidRPr="00B83839">
        <w:rPr>
          <w:rFonts w:ascii="Arial" w:hAnsi="Arial"/>
          <w:sz w:val="24"/>
        </w:rPr>
        <w:t>Beschluss:</w:t>
      </w:r>
      <w:r>
        <w:rPr>
          <w:rFonts w:ascii="Arial" w:hAnsi="Arial"/>
          <w:sz w:val="24"/>
        </w:rPr>
        <w:br/>
      </w:r>
      <w:r w:rsidRPr="00B83839">
        <w:rPr>
          <w:rFonts w:ascii="Arial" w:hAnsi="Arial"/>
          <w:sz w:val="24"/>
        </w:rPr>
        <w:t xml:space="preserve">Die Spende der Raiffeisenbank Alteglofsheim-Hagelstadt eG in Höhe von 1.300,00 Euro für die Anschaffung der Fußballtore wird angenommen, ebenso die Spende von Herr </w:t>
      </w:r>
      <w:proofErr w:type="spellStart"/>
      <w:r w:rsidRPr="00B83839">
        <w:rPr>
          <w:rFonts w:ascii="Arial" w:hAnsi="Arial"/>
          <w:sz w:val="24"/>
        </w:rPr>
        <w:t>Bochnia</w:t>
      </w:r>
      <w:proofErr w:type="spellEnd"/>
      <w:r w:rsidRPr="00B83839">
        <w:rPr>
          <w:rFonts w:ascii="Arial" w:hAnsi="Arial"/>
          <w:sz w:val="24"/>
        </w:rPr>
        <w:t xml:space="preserve"> in Höhe von 200,00 Euro für die Gemeindebücherei Hagelstadt für Medienbeschaffung.</w:t>
      </w:r>
    </w:p>
    <w:p w14:paraId="60DA7D24" w14:textId="77777777" w:rsidR="00B83839" w:rsidRDefault="00B83839" w:rsidP="00621492">
      <w:pPr>
        <w:pStyle w:val="Textkrper24"/>
        <w:numPr>
          <w:ilvl w:val="12"/>
          <w:numId w:val="0"/>
        </w:numPr>
        <w:tabs>
          <w:tab w:val="left" w:pos="567"/>
          <w:tab w:val="left" w:pos="851"/>
        </w:tabs>
        <w:spacing w:line="240" w:lineRule="auto"/>
        <w:ind w:left="567" w:hanging="567"/>
        <w:rPr>
          <w:rFonts w:ascii="Arial" w:hAnsi="Arial"/>
          <w:sz w:val="24"/>
        </w:rPr>
      </w:pPr>
    </w:p>
    <w:p w14:paraId="38FFC1FE" w14:textId="77777777" w:rsidR="00B83839" w:rsidRDefault="00B83839" w:rsidP="00621492">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r>
      <w:r w:rsidRPr="00B83839">
        <w:rPr>
          <w:rFonts w:ascii="Arial" w:hAnsi="Arial"/>
          <w:sz w:val="24"/>
        </w:rPr>
        <w:t>3.</w:t>
      </w:r>
      <w:r w:rsidRPr="00B83839">
        <w:rPr>
          <w:rFonts w:ascii="Arial" w:hAnsi="Arial"/>
          <w:sz w:val="24"/>
        </w:rPr>
        <w:tab/>
        <w:t>Vergabe des Auftrages für ein neues Feuerwehrauto nach Submission 133-511</w:t>
      </w:r>
    </w:p>
    <w:p w14:paraId="46C2070A" w14:textId="77777777" w:rsidR="00621492" w:rsidRDefault="00B83839" w:rsidP="00621492">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r>
    </w:p>
    <w:p w14:paraId="1C94D557" w14:textId="77777777" w:rsidR="00621492" w:rsidRPr="00621492" w:rsidRDefault="00621492" w:rsidP="00621492">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r>
      <w:r w:rsidRPr="00621492">
        <w:rPr>
          <w:rFonts w:ascii="Arial" w:hAnsi="Arial"/>
          <w:sz w:val="24"/>
        </w:rPr>
        <w:t>Beschluss:</w:t>
      </w:r>
    </w:p>
    <w:p w14:paraId="14C921C1" w14:textId="77777777" w:rsidR="00B83839" w:rsidRDefault="00621492" w:rsidP="00621492">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r>
      <w:r w:rsidRPr="00621492">
        <w:rPr>
          <w:rFonts w:ascii="Arial" w:hAnsi="Arial"/>
          <w:sz w:val="24"/>
        </w:rPr>
        <w:t xml:space="preserve">Der Gemeinderat nimmt vom Vergabevorschlag des Fachbüros </w:t>
      </w:r>
      <w:proofErr w:type="spellStart"/>
      <w:r w:rsidRPr="00621492">
        <w:rPr>
          <w:rFonts w:ascii="Arial" w:hAnsi="Arial"/>
          <w:sz w:val="24"/>
        </w:rPr>
        <w:t>Dittelmann</w:t>
      </w:r>
      <w:proofErr w:type="spellEnd"/>
      <w:r w:rsidRPr="00621492">
        <w:rPr>
          <w:rFonts w:ascii="Arial" w:hAnsi="Arial"/>
          <w:sz w:val="24"/>
        </w:rPr>
        <w:t xml:space="preserve"> an und vergibt den Auftrag für das Feuerwehrauto Gailsbach an die Firma Rosenbauer in Höhe von 275.901,50 € brutto.</w:t>
      </w:r>
      <w:r w:rsidRPr="00621492">
        <w:rPr>
          <w:rFonts w:ascii="Arial" w:hAnsi="Arial"/>
          <w:sz w:val="24"/>
        </w:rPr>
        <w:tab/>
      </w:r>
      <w:r w:rsidRPr="00621492">
        <w:rPr>
          <w:rFonts w:ascii="Arial" w:hAnsi="Arial"/>
          <w:sz w:val="24"/>
        </w:rPr>
        <w:tab/>
      </w:r>
      <w:r w:rsidRPr="00621492">
        <w:rPr>
          <w:rFonts w:ascii="Arial" w:hAnsi="Arial"/>
          <w:sz w:val="24"/>
        </w:rPr>
        <w:tab/>
      </w:r>
      <w:r w:rsidRPr="00621492">
        <w:rPr>
          <w:rFonts w:ascii="Arial" w:hAnsi="Arial"/>
          <w:sz w:val="24"/>
        </w:rPr>
        <w:tab/>
      </w:r>
    </w:p>
    <w:p w14:paraId="0849C3C8" w14:textId="77777777" w:rsidR="00C50F23" w:rsidRDefault="00C50F23" w:rsidP="00621492">
      <w:pPr>
        <w:pStyle w:val="Textkrper24"/>
        <w:numPr>
          <w:ilvl w:val="12"/>
          <w:numId w:val="0"/>
        </w:numPr>
        <w:tabs>
          <w:tab w:val="left" w:pos="567"/>
          <w:tab w:val="left" w:pos="851"/>
        </w:tabs>
        <w:spacing w:line="240" w:lineRule="auto"/>
        <w:ind w:left="567" w:hanging="567"/>
        <w:rPr>
          <w:rFonts w:ascii="Arial" w:hAnsi="Arial"/>
          <w:sz w:val="24"/>
        </w:rPr>
      </w:pPr>
    </w:p>
    <w:p w14:paraId="4503C99E" w14:textId="7104FFAC" w:rsidR="00C50F23" w:rsidRDefault="00C50F23" w:rsidP="00621492">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b)</w:t>
      </w:r>
      <w:r>
        <w:rPr>
          <w:rFonts w:ascii="Arial" w:hAnsi="Arial"/>
          <w:sz w:val="24"/>
        </w:rPr>
        <w:tab/>
        <w:t>Termine</w:t>
      </w:r>
    </w:p>
    <w:p w14:paraId="67D16796" w14:textId="677FDA4E" w:rsidR="00C50F23" w:rsidRDefault="00C50F23" w:rsidP="00621492">
      <w:pPr>
        <w:pStyle w:val="Textkrper24"/>
        <w:numPr>
          <w:ilvl w:val="12"/>
          <w:numId w:val="0"/>
        </w:numPr>
        <w:tabs>
          <w:tab w:val="left" w:pos="567"/>
          <w:tab w:val="left" w:pos="851"/>
        </w:tabs>
        <w:spacing w:line="240" w:lineRule="auto"/>
        <w:ind w:left="567" w:hanging="567"/>
        <w:rPr>
          <w:rFonts w:ascii="Arial" w:hAnsi="Arial"/>
          <w:sz w:val="24"/>
        </w:rPr>
      </w:pPr>
    </w:p>
    <w:p w14:paraId="2EE6C2FF" w14:textId="6B2C00C7" w:rsidR="00C50F23" w:rsidRDefault="00C50F23" w:rsidP="00621492">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t>Am 01.04.2025 um 18:00 Uhr findet ein Bauausschusssitzung statt.</w:t>
      </w:r>
    </w:p>
    <w:p w14:paraId="0320B6F8" w14:textId="10E890B2" w:rsidR="00B83839" w:rsidRDefault="00B83839" w:rsidP="00621492">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r>
      <w:r>
        <w:rPr>
          <w:rFonts w:ascii="Arial" w:hAnsi="Arial"/>
          <w:sz w:val="24"/>
        </w:rPr>
        <w:tab/>
      </w:r>
    </w:p>
    <w:p w14:paraId="73A303B2" w14:textId="3C3D795E" w:rsidR="00C50F23" w:rsidRDefault="00C50F23"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c)</w:t>
      </w:r>
      <w:r>
        <w:rPr>
          <w:rFonts w:ascii="Arial" w:hAnsi="Arial"/>
          <w:sz w:val="24"/>
        </w:rPr>
        <w:tab/>
        <w:t xml:space="preserve">Schulbus </w:t>
      </w:r>
      <w:r w:rsidR="008339B9">
        <w:rPr>
          <w:rFonts w:ascii="Arial" w:hAnsi="Arial"/>
          <w:sz w:val="24"/>
        </w:rPr>
        <w:t xml:space="preserve">/ </w:t>
      </w:r>
      <w:r w:rsidR="00A631D3" w:rsidRPr="00A631D3">
        <w:rPr>
          <w:rFonts w:ascii="Arial" w:hAnsi="Arial"/>
          <w:sz w:val="24"/>
        </w:rPr>
        <w:t>290-550</w:t>
      </w:r>
    </w:p>
    <w:p w14:paraId="2ABBC874" w14:textId="0105CBF8" w:rsidR="00C50F23" w:rsidRDefault="00C50F23" w:rsidP="009B50EC">
      <w:pPr>
        <w:pStyle w:val="Textkrper24"/>
        <w:numPr>
          <w:ilvl w:val="12"/>
          <w:numId w:val="0"/>
        </w:numPr>
        <w:tabs>
          <w:tab w:val="left" w:pos="567"/>
          <w:tab w:val="left" w:pos="851"/>
        </w:tabs>
        <w:spacing w:line="240" w:lineRule="auto"/>
        <w:ind w:left="567" w:hanging="567"/>
        <w:rPr>
          <w:rFonts w:ascii="Arial" w:hAnsi="Arial"/>
          <w:sz w:val="24"/>
        </w:rPr>
      </w:pPr>
    </w:p>
    <w:p w14:paraId="566E884D" w14:textId="51AEFAAF" w:rsidR="00C50F23" w:rsidRDefault="00C50F23"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t xml:space="preserve">Bezüglich einer Anfrage zur Nutzung des Schulbusses für andere Fahrten wird mitgeteilt, dass dies grundsätzlich möglich wäre. Die Steuerfreiheit für den </w:t>
      </w:r>
      <w:r>
        <w:rPr>
          <w:rFonts w:ascii="Arial" w:hAnsi="Arial"/>
          <w:sz w:val="24"/>
        </w:rPr>
        <w:lastRenderedPageBreak/>
        <w:t>Schulbus würde jedoch entfallen und ein erheblicher Aufwand für die Kostenaufteilung der Fahrten entstehen.</w:t>
      </w:r>
    </w:p>
    <w:p w14:paraId="40D3DDC5" w14:textId="1AEFB260" w:rsidR="00C50F23" w:rsidRDefault="00C50F23" w:rsidP="009B50EC">
      <w:pPr>
        <w:pStyle w:val="Textkrper24"/>
        <w:numPr>
          <w:ilvl w:val="12"/>
          <w:numId w:val="0"/>
        </w:numPr>
        <w:tabs>
          <w:tab w:val="left" w:pos="567"/>
          <w:tab w:val="left" w:pos="851"/>
        </w:tabs>
        <w:spacing w:line="240" w:lineRule="auto"/>
        <w:ind w:left="567" w:hanging="567"/>
        <w:rPr>
          <w:rFonts w:ascii="Arial" w:hAnsi="Arial"/>
          <w:sz w:val="24"/>
        </w:rPr>
      </w:pPr>
    </w:p>
    <w:p w14:paraId="789ABE40" w14:textId="67694F30" w:rsidR="00C50F23" w:rsidRDefault="00C50F23"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d)</w:t>
      </w:r>
      <w:r>
        <w:rPr>
          <w:rFonts w:ascii="Arial" w:hAnsi="Arial"/>
          <w:sz w:val="24"/>
        </w:rPr>
        <w:tab/>
      </w:r>
      <w:r w:rsidR="00A631D3" w:rsidRPr="00A631D3">
        <w:rPr>
          <w:rFonts w:ascii="Arial" w:hAnsi="Arial"/>
          <w:sz w:val="24"/>
        </w:rPr>
        <w:t>Mehrzweckhalle, Brandschutz / 100-05 E721/0</w:t>
      </w:r>
    </w:p>
    <w:p w14:paraId="17138CDD" w14:textId="640FBA32" w:rsidR="00C50F23" w:rsidRDefault="00C50F23" w:rsidP="009B50EC">
      <w:pPr>
        <w:pStyle w:val="Textkrper24"/>
        <w:numPr>
          <w:ilvl w:val="12"/>
          <w:numId w:val="0"/>
        </w:numPr>
        <w:tabs>
          <w:tab w:val="left" w:pos="567"/>
          <w:tab w:val="left" w:pos="851"/>
        </w:tabs>
        <w:spacing w:line="240" w:lineRule="auto"/>
        <w:ind w:left="567" w:hanging="567"/>
        <w:rPr>
          <w:rFonts w:ascii="Arial" w:hAnsi="Arial"/>
          <w:sz w:val="24"/>
        </w:rPr>
      </w:pPr>
    </w:p>
    <w:p w14:paraId="4A670E0B" w14:textId="23A93826" w:rsidR="00C50F23" w:rsidRDefault="00C50F23"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t>Mit dem Planer und dem Landratsamt fand ein Ortstermin statt. Der Planer geht von einer Übergab</w:t>
      </w:r>
      <w:r w:rsidR="00A94441">
        <w:rPr>
          <w:rFonts w:ascii="Arial" w:hAnsi="Arial"/>
          <w:sz w:val="24"/>
        </w:rPr>
        <w:t>e des Konzepts noch im März aus.</w:t>
      </w:r>
    </w:p>
    <w:p w14:paraId="2DDBE033" w14:textId="6734C88F"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p>
    <w:p w14:paraId="6EFF1374" w14:textId="5F204DCB"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e)</w:t>
      </w:r>
      <w:r>
        <w:rPr>
          <w:rFonts w:ascii="Arial" w:hAnsi="Arial"/>
          <w:sz w:val="24"/>
        </w:rPr>
        <w:tab/>
      </w:r>
      <w:r w:rsidR="00A631D3" w:rsidRPr="00A631D3">
        <w:rPr>
          <w:rFonts w:ascii="Arial" w:hAnsi="Arial"/>
          <w:sz w:val="24"/>
        </w:rPr>
        <w:t>Sanierung der Grundschule Hagelstadt und Erweiterung zur offenen Ganztagschule</w:t>
      </w:r>
      <w:r w:rsidR="00A631D3">
        <w:rPr>
          <w:rFonts w:ascii="Arial" w:hAnsi="Arial"/>
          <w:sz w:val="24"/>
        </w:rPr>
        <w:t xml:space="preserve"> / 210-114</w:t>
      </w:r>
    </w:p>
    <w:p w14:paraId="418152E2" w14:textId="19558B3C"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p>
    <w:p w14:paraId="01CB3C31" w14:textId="3632C707"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t>Der ehemalige Schulhof ist mittlerweile fertig gepflastert.</w:t>
      </w:r>
    </w:p>
    <w:p w14:paraId="550A3401" w14:textId="0379E9C0"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p>
    <w:p w14:paraId="770926FD" w14:textId="3FDA7BAC"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f)</w:t>
      </w:r>
      <w:r>
        <w:rPr>
          <w:rFonts w:ascii="Arial" w:hAnsi="Arial"/>
          <w:sz w:val="24"/>
        </w:rPr>
        <w:tab/>
      </w:r>
      <w:r w:rsidR="00A631D3" w:rsidRPr="00A631D3">
        <w:rPr>
          <w:rFonts w:ascii="Arial" w:hAnsi="Arial"/>
          <w:sz w:val="24"/>
        </w:rPr>
        <w:t xml:space="preserve">Mehrzweckhalle, Nutzung durch Vereine; Antrag </w:t>
      </w:r>
      <w:proofErr w:type="spellStart"/>
      <w:r w:rsidR="00A631D3" w:rsidRPr="00A631D3">
        <w:rPr>
          <w:rFonts w:ascii="Arial" w:hAnsi="Arial"/>
          <w:sz w:val="24"/>
        </w:rPr>
        <w:t>ForJu</w:t>
      </w:r>
      <w:proofErr w:type="spellEnd"/>
      <w:r w:rsidR="00A631D3" w:rsidRPr="00A631D3">
        <w:rPr>
          <w:rFonts w:ascii="Arial" w:hAnsi="Arial"/>
          <w:sz w:val="24"/>
        </w:rPr>
        <w:t xml:space="preserve"> Nutzung Tischtennis-raum für Jugendarbeit</w:t>
      </w:r>
      <w:r w:rsidR="00A631D3">
        <w:rPr>
          <w:rFonts w:ascii="Arial" w:hAnsi="Arial"/>
          <w:sz w:val="24"/>
        </w:rPr>
        <w:t xml:space="preserve"> / 210-94 E57/2024</w:t>
      </w:r>
    </w:p>
    <w:p w14:paraId="1D48FCC4" w14:textId="1415A0C8"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p>
    <w:p w14:paraId="1CC5C744" w14:textId="22C00B3E"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t xml:space="preserve">Der ehemalige Tischtennisraum wurde vom Verein </w:t>
      </w:r>
      <w:proofErr w:type="spellStart"/>
      <w:r>
        <w:rPr>
          <w:rFonts w:ascii="Arial" w:hAnsi="Arial"/>
          <w:sz w:val="24"/>
        </w:rPr>
        <w:t>For</w:t>
      </w:r>
      <w:r w:rsidR="00292B27">
        <w:rPr>
          <w:rFonts w:ascii="Arial" w:hAnsi="Arial"/>
          <w:sz w:val="24"/>
        </w:rPr>
        <w:t>Ju</w:t>
      </w:r>
      <w:proofErr w:type="spellEnd"/>
      <w:r>
        <w:rPr>
          <w:rFonts w:ascii="Arial" w:hAnsi="Arial"/>
          <w:sz w:val="24"/>
        </w:rPr>
        <w:t xml:space="preserve"> hergerichtet.</w:t>
      </w:r>
    </w:p>
    <w:p w14:paraId="79E4280B" w14:textId="40E132D8"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p>
    <w:p w14:paraId="468593F3" w14:textId="77777777" w:rsidR="00F4014D" w:rsidRDefault="0018380E"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B) Anfragen</w:t>
      </w:r>
    </w:p>
    <w:p w14:paraId="0D89A0EE" w14:textId="77777777" w:rsidR="00F4014D" w:rsidRDefault="00F4014D" w:rsidP="009B50EC">
      <w:pPr>
        <w:pStyle w:val="Textkrper24"/>
        <w:numPr>
          <w:ilvl w:val="12"/>
          <w:numId w:val="0"/>
        </w:numPr>
        <w:tabs>
          <w:tab w:val="left" w:pos="567"/>
          <w:tab w:val="left" w:pos="851"/>
        </w:tabs>
        <w:spacing w:line="240" w:lineRule="auto"/>
        <w:ind w:left="567" w:hanging="567"/>
        <w:rPr>
          <w:rFonts w:ascii="Arial" w:hAnsi="Arial"/>
          <w:sz w:val="24"/>
        </w:rPr>
      </w:pPr>
    </w:p>
    <w:p w14:paraId="73EF8128" w14:textId="2806B7A4" w:rsidR="0018380E"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w:t>
      </w:r>
      <w:r>
        <w:rPr>
          <w:rFonts w:ascii="Arial" w:hAnsi="Arial"/>
          <w:sz w:val="24"/>
        </w:rPr>
        <w:tab/>
      </w:r>
      <w:r w:rsidR="00A631D3" w:rsidRPr="00A631D3">
        <w:rPr>
          <w:rFonts w:ascii="Arial" w:hAnsi="Arial"/>
          <w:sz w:val="24"/>
        </w:rPr>
        <w:t>Pager / 130-500, 131-652 E34/2019</w:t>
      </w:r>
    </w:p>
    <w:p w14:paraId="638B2736" w14:textId="21B0BBEA"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p>
    <w:p w14:paraId="1425B6EF" w14:textId="4DA6A6CC"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t>Gemeinderatsmitglied Peter Turicik berichtet, dass die Digitalen Pager für die Feuerwehren mittlerweile ausgeteilt wurden und im Einsatz sind.</w:t>
      </w:r>
    </w:p>
    <w:p w14:paraId="0D59BEBF" w14:textId="46F768AC"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p>
    <w:p w14:paraId="1C776CAC" w14:textId="30234662"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b)</w:t>
      </w:r>
      <w:r>
        <w:rPr>
          <w:rFonts w:ascii="Arial" w:hAnsi="Arial"/>
          <w:sz w:val="24"/>
        </w:rPr>
        <w:tab/>
      </w:r>
      <w:r w:rsidR="00A631D3">
        <w:rPr>
          <w:rFonts w:ascii="Arial" w:hAnsi="Arial"/>
          <w:sz w:val="24"/>
        </w:rPr>
        <w:t xml:space="preserve">Langenerlinger Bach / </w:t>
      </w:r>
      <w:r w:rsidR="00A631D3" w:rsidRPr="00A631D3">
        <w:rPr>
          <w:rFonts w:ascii="Arial" w:hAnsi="Arial"/>
          <w:sz w:val="24"/>
        </w:rPr>
        <w:t>690-</w:t>
      </w:r>
      <w:r w:rsidR="00A631D3">
        <w:rPr>
          <w:rFonts w:ascii="Arial" w:hAnsi="Arial"/>
          <w:sz w:val="24"/>
        </w:rPr>
        <w:t>510-2</w:t>
      </w:r>
      <w:r w:rsidR="00A613C5">
        <w:rPr>
          <w:rFonts w:ascii="Arial" w:hAnsi="Arial"/>
          <w:sz w:val="24"/>
        </w:rPr>
        <w:t>p</w:t>
      </w:r>
    </w:p>
    <w:p w14:paraId="6C1078E5" w14:textId="4EFAE0DA"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p>
    <w:p w14:paraId="0990E82F" w14:textId="6C535B72"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t xml:space="preserve">Gemeinderatsmitglied Lothar Limmer erkundigt sich nach dem Brand letzte Woche im Gemeindegebiet. Er möchte </w:t>
      </w:r>
      <w:r w:rsidR="00A631D3">
        <w:rPr>
          <w:rFonts w:ascii="Arial" w:hAnsi="Arial"/>
          <w:sz w:val="24"/>
        </w:rPr>
        <w:t>wissen</w:t>
      </w:r>
      <w:r>
        <w:rPr>
          <w:rFonts w:ascii="Arial" w:hAnsi="Arial"/>
          <w:sz w:val="24"/>
        </w:rPr>
        <w:t>, ob gemeindliche Flächen betroffen waren.</w:t>
      </w:r>
    </w:p>
    <w:p w14:paraId="50B22760" w14:textId="5D9D5FB2"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p>
    <w:p w14:paraId="796D16FD" w14:textId="0B68AF55"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r>
        <w:rPr>
          <w:rFonts w:ascii="Arial" w:hAnsi="Arial"/>
          <w:sz w:val="24"/>
        </w:rPr>
        <w:tab/>
        <w:t xml:space="preserve">Der Brand betraf </w:t>
      </w:r>
      <w:r w:rsidR="00A631D3">
        <w:rPr>
          <w:rFonts w:ascii="Arial" w:hAnsi="Arial"/>
          <w:sz w:val="24"/>
        </w:rPr>
        <w:t xml:space="preserve">gemeindliche </w:t>
      </w:r>
      <w:r>
        <w:rPr>
          <w:rFonts w:ascii="Arial" w:hAnsi="Arial"/>
          <w:sz w:val="24"/>
        </w:rPr>
        <w:t>Flächen der ökologischen Umgestaltungsmaßnahme am Langenerlinger Bach. Glücklicherweise brannte lediglich ausgetrocknetes Gras / Bewuchs ab, die Anpflanzungen waren nicht betroffen.</w:t>
      </w:r>
    </w:p>
    <w:p w14:paraId="01FE4EC2" w14:textId="14200973" w:rsidR="00A94441" w:rsidRDefault="00A94441" w:rsidP="009B50EC">
      <w:pPr>
        <w:pStyle w:val="Textkrper24"/>
        <w:numPr>
          <w:ilvl w:val="12"/>
          <w:numId w:val="0"/>
        </w:numPr>
        <w:tabs>
          <w:tab w:val="left" w:pos="567"/>
          <w:tab w:val="left" w:pos="851"/>
        </w:tabs>
        <w:spacing w:line="240" w:lineRule="auto"/>
        <w:ind w:left="567" w:hanging="567"/>
        <w:rPr>
          <w:rFonts w:ascii="Arial" w:hAnsi="Arial"/>
          <w:sz w:val="24"/>
        </w:rPr>
      </w:pPr>
    </w:p>
    <w:p w14:paraId="58BC67AF" w14:textId="77777777" w:rsidR="002A5A33" w:rsidRDefault="002A5A33">
      <w:pPr>
        <w:jc w:val="center"/>
        <w:rPr>
          <w:rFonts w:ascii="Arial" w:hAnsi="Arial"/>
          <w:sz w:val="24"/>
        </w:rPr>
      </w:pPr>
      <w:r>
        <w:rPr>
          <w:rFonts w:ascii="Arial" w:hAnsi="Arial"/>
          <w:sz w:val="24"/>
        </w:rPr>
        <w:t>Ende der Sitzung:</w:t>
      </w:r>
    </w:p>
    <w:p w14:paraId="4EE289E0" w14:textId="3F3BAF43" w:rsidR="002A5A33" w:rsidRDefault="00A94441">
      <w:pPr>
        <w:jc w:val="center"/>
        <w:rPr>
          <w:rFonts w:ascii="Arial" w:hAnsi="Arial"/>
          <w:sz w:val="24"/>
        </w:rPr>
      </w:pPr>
      <w:r>
        <w:rPr>
          <w:rFonts w:ascii="Arial" w:hAnsi="Arial"/>
          <w:sz w:val="24"/>
        </w:rPr>
        <w:t>20:45</w:t>
      </w:r>
      <w:r w:rsidR="002A5A33">
        <w:rPr>
          <w:rFonts w:ascii="Arial" w:hAnsi="Arial"/>
          <w:sz w:val="24"/>
        </w:rPr>
        <w:t xml:space="preserve"> Uhr</w:t>
      </w:r>
    </w:p>
    <w:p w14:paraId="63D04664" w14:textId="77777777" w:rsidR="002A5A33" w:rsidRDefault="002A5A33">
      <w:pPr>
        <w:tabs>
          <w:tab w:val="left" w:pos="567"/>
          <w:tab w:val="left" w:pos="851"/>
        </w:tabs>
        <w:ind w:left="567" w:hanging="567"/>
        <w:rPr>
          <w:rFonts w:ascii="Arial" w:hAnsi="Arial"/>
          <w:sz w:val="24"/>
        </w:rPr>
      </w:pPr>
    </w:p>
    <w:p w14:paraId="4829595F" w14:textId="77777777" w:rsidR="002A5A33" w:rsidRDefault="002A5A33">
      <w:pPr>
        <w:tabs>
          <w:tab w:val="left" w:pos="567"/>
          <w:tab w:val="left" w:pos="851"/>
        </w:tabs>
        <w:spacing w:line="240" w:lineRule="atLeast"/>
        <w:ind w:left="567" w:hanging="567"/>
        <w:jc w:val="both"/>
        <w:rPr>
          <w:rFonts w:ascii="Arial" w:hAnsi="Arial"/>
          <w:color w:val="FF0000"/>
          <w:sz w:val="24"/>
        </w:rPr>
      </w:pPr>
      <w:r>
        <w:rPr>
          <w:rFonts w:ascii="Arial" w:hAnsi="Arial"/>
          <w:vanish/>
          <w:color w:val="FF0000"/>
          <w:sz w:val="24"/>
        </w:rPr>
        <w:t xml:space="preserve">***Seitenzahl einfügen / Trennen / Rechtschreibung Korrektur / Datum Kopfzeile eintragen / Textmarken setzen / nach Korrektur durch Schriftführer in Sammlung einfügen / Protokollauszüge für Akten fertigen*** </w:t>
      </w:r>
    </w:p>
    <w:p w14:paraId="755672B1" w14:textId="77777777" w:rsidR="002A5A33" w:rsidRDefault="002A5A33">
      <w:pPr>
        <w:rPr>
          <w:rFonts w:ascii="Arial" w:hAnsi="Arial"/>
          <w:sz w:val="24"/>
        </w:rPr>
      </w:pPr>
    </w:p>
    <w:sectPr w:rsidR="002A5A33" w:rsidSect="00292B27">
      <w:headerReference w:type="default" r:id="rId18"/>
      <w:headerReference w:type="first" r:id="rId19"/>
      <w:pgSz w:w="11907" w:h="16840"/>
      <w:pgMar w:top="1418" w:right="1418" w:bottom="1134" w:left="1304" w:header="720" w:footer="720" w:gutter="0"/>
      <w:paperSrc w:first="7" w:other="7"/>
      <w:pgNumType w:start="5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0C27" w14:textId="77777777" w:rsidR="00433946" w:rsidRDefault="00433946">
      <w:r>
        <w:separator/>
      </w:r>
    </w:p>
  </w:endnote>
  <w:endnote w:type="continuationSeparator" w:id="0">
    <w:p w14:paraId="7827F453" w14:textId="77777777" w:rsidR="00433946" w:rsidRDefault="0043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80"/>
    <w:family w:val="swiss"/>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97E9" w14:textId="77777777" w:rsidR="002A5A33" w:rsidRDefault="002A5A33">
    <w:pPr>
      <w:pStyle w:val="Fuzeile"/>
      <w:framePr w:wrap="auto"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91142">
      <w:rPr>
        <w:rStyle w:val="Seitenzahl"/>
        <w:noProof/>
      </w:rPr>
      <w:t>67</w:t>
    </w:r>
    <w:r>
      <w:rPr>
        <w:rStyle w:val="Seitenzahl"/>
      </w:rPr>
      <w:fldChar w:fldCharType="end"/>
    </w:r>
  </w:p>
  <w:p w14:paraId="3977BD88" w14:textId="77777777" w:rsidR="002A5A33" w:rsidRDefault="002A5A33">
    <w:pPr>
      <w:pStyle w:val="Fuzeile"/>
      <w:ind w:right="360"/>
    </w:pPr>
    <w:r>
      <w:t>001-40P.dot</w:t>
    </w:r>
  </w:p>
  <w:p w14:paraId="41AED5DC" w14:textId="77777777" w:rsidR="002A5A33" w:rsidRDefault="002A5A33">
    <w:pPr>
      <w:pStyle w:val="Fuzeile"/>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DA55" w14:textId="77777777" w:rsidR="002A5A33" w:rsidRDefault="002A5A33">
    <w:pPr>
      <w:pStyle w:val="Fuzeile"/>
    </w:pPr>
    <w:r>
      <w:t>001-40P.dot</w:t>
    </w:r>
  </w:p>
  <w:p w14:paraId="5B99C1F9" w14:textId="77777777" w:rsidR="002A5A33" w:rsidRDefault="002A5A33">
    <w:pPr>
      <w:pStyle w:val="Fuzeile"/>
      <w:jc w:val="right"/>
    </w:pPr>
    <w:r>
      <w:fldChar w:fldCharType="begin"/>
    </w:r>
    <w:r>
      <w:instrText>PAGE</w:instrText>
    </w:r>
    <w:r>
      <w:fldChar w:fldCharType="separate"/>
    </w:r>
    <w:r w:rsidR="00591142">
      <w:rPr>
        <w:noProof/>
      </w:rPr>
      <w:t>66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E0B2" w14:textId="77777777" w:rsidR="00433946" w:rsidRDefault="00433946">
      <w:r>
        <w:separator/>
      </w:r>
    </w:p>
  </w:footnote>
  <w:footnote w:type="continuationSeparator" w:id="0">
    <w:p w14:paraId="1B20583B" w14:textId="77777777" w:rsidR="00433946" w:rsidRDefault="0043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C00D" w14:textId="77777777" w:rsidR="00A44CB1" w:rsidRDefault="002A5A33" w:rsidP="00A44CB1">
    <w:pPr>
      <w:pStyle w:val="Kopfzeile"/>
      <w:shd w:val="pct20" w:color="auto" w:fill="auto"/>
      <w:jc w:val="center"/>
      <w:rPr>
        <w:sz w:val="24"/>
      </w:rPr>
    </w:pPr>
    <w:r>
      <w:rPr>
        <w:sz w:val="24"/>
      </w:rPr>
      <w:t>Öffentliche</w:t>
    </w:r>
    <w:r w:rsidR="00B75B37">
      <w:rPr>
        <w:sz w:val="24"/>
      </w:rPr>
      <w:t xml:space="preserve"> Gemeinderatssitzung vom </w:t>
    </w:r>
    <w:r w:rsidR="00CE2E61">
      <w:rPr>
        <w:sz w:val="24"/>
      </w:rPr>
      <w:t>13.03.2025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AC33" w14:textId="5862C82D" w:rsidR="00893000" w:rsidRDefault="00893000" w:rsidP="005E05AC">
    <w:pPr>
      <w:pStyle w:val="Kopfzeile"/>
      <w:shd w:val="pct20" w:color="auto" w:fill="auto"/>
      <w:jc w:val="center"/>
      <w:rPr>
        <w:sz w:val="24"/>
      </w:rPr>
    </w:pPr>
    <w:r>
      <w:rPr>
        <w:sz w:val="24"/>
      </w:rPr>
      <w:t>Öffentliche Gemeinderatssitzung vom 13.03.202</w:t>
    </w:r>
    <w:r w:rsidR="005E05AC">
      <w:rPr>
        <w:sz w:val="24"/>
      </w:rPr>
      <w:t>5</w:t>
    </w:r>
  </w:p>
  <w:p w14:paraId="63CE508F" w14:textId="77777777" w:rsidR="005E05AC" w:rsidRDefault="005E05AC" w:rsidP="00893000">
    <w:pPr>
      <w:pStyle w:val="Kopfzeile"/>
      <w:rPr>
        <w:rFonts w:ascii="Arial Narrow" w:hAnsi="Arial Narrow" w:cs="Arial"/>
      </w:rPr>
    </w:pPr>
  </w:p>
  <w:p w14:paraId="7D8D3C82" w14:textId="60A63864" w:rsidR="00893000" w:rsidRDefault="00893000" w:rsidP="00893000">
    <w:pPr>
      <w:pStyle w:val="Kopfzeile"/>
      <w:rPr>
        <w:rFonts w:ascii="Arial Narrow" w:hAnsi="Arial Narrow" w:cs="Arial"/>
      </w:rPr>
    </w:pPr>
    <w:r w:rsidRPr="003E598F">
      <w:rPr>
        <w:rFonts w:ascii="Arial Narrow" w:hAnsi="Arial Narrow" w:cs="Arial"/>
      </w:rPr>
      <w:t xml:space="preserve">Gemeinde </w:t>
    </w:r>
    <w:r>
      <w:rPr>
        <w:rFonts w:ascii="Arial Narrow" w:hAnsi="Arial Narrow" w:cs="Arial"/>
      </w:rPr>
      <w:t xml:space="preserve">Hagelstadt </w:t>
    </w:r>
    <w:r w:rsidRPr="0084417B">
      <w:rPr>
        <w:rFonts w:ascii="Arial Narrow" w:hAnsi="Arial Narrow" w:cs="Arial"/>
      </w:rPr>
      <w:t>Flächennutzungsplan mit integriertem Landschaftsplan, 4. Änderung</w:t>
    </w:r>
  </w:p>
  <w:p w14:paraId="2E5733CD" w14:textId="77777777" w:rsidR="00893000" w:rsidRPr="003E598F" w:rsidRDefault="00893000" w:rsidP="00893000">
    <w:pPr>
      <w:pStyle w:val="Kopfzeile"/>
      <w:rPr>
        <w:rFonts w:ascii="Arial Narrow" w:hAnsi="Arial Narrow" w:cs="Arial"/>
      </w:rPr>
    </w:pPr>
    <w:r w:rsidRPr="003E598F">
      <w:rPr>
        <w:rFonts w:ascii="Arial Narrow" w:hAnsi="Arial Narrow" w:cs="Arial"/>
      </w:rPr>
      <w:t xml:space="preserve">Beteiligung der TÖB nach § 4 Abs. </w:t>
    </w:r>
    <w:r>
      <w:rPr>
        <w:rFonts w:ascii="Arial Narrow" w:hAnsi="Arial Narrow" w:cs="Arial"/>
      </w:rPr>
      <w:t>2</w:t>
    </w:r>
  </w:p>
  <w:p w14:paraId="626AFA97" w14:textId="7CF55DEE" w:rsidR="00893000" w:rsidRDefault="00893000" w:rsidP="00893000">
    <w:pPr>
      <w:pStyle w:val="Kopfzeile"/>
      <w:rPr>
        <w:rFonts w:ascii="Arial Narrow" w:hAnsi="Arial Narrow" w:cs="Arial"/>
      </w:rPr>
    </w:pPr>
    <w:r w:rsidRPr="003E598F">
      <w:rPr>
        <w:rFonts w:ascii="Arial Narrow" w:hAnsi="Arial Narrow" w:cs="Arial"/>
      </w:rPr>
      <w:t>Beschlussvorschläge und Hinweise</w:t>
    </w:r>
    <w:r>
      <w:rPr>
        <w:rFonts w:ascii="Arial Narrow" w:hAnsi="Arial Narrow" w:cs="Arial"/>
      </w:rPr>
      <w:t xml:space="preserve"> vom </w:t>
    </w:r>
    <w:r w:rsidRPr="0018009A">
      <w:rPr>
        <w:rFonts w:ascii="Arial Narrow" w:hAnsi="Arial Narrow" w:cs="Arial"/>
      </w:rPr>
      <w:t>13.03.2025</w:t>
    </w:r>
  </w:p>
  <w:p w14:paraId="6C216773" w14:textId="77777777" w:rsidR="005E05AC" w:rsidRPr="003E598F" w:rsidRDefault="005E05AC" w:rsidP="00893000">
    <w:pPr>
      <w:pStyle w:val="Kopfzeile"/>
      <w:rPr>
        <w:rFonts w:ascii="Arial Narrow" w:hAnsi="Arial Narrow"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EDDA" w14:textId="77777777" w:rsidR="0080263C" w:rsidRDefault="0080263C" w:rsidP="005E05AC">
    <w:pPr>
      <w:pStyle w:val="Kopfzeile"/>
      <w:shd w:val="pct20" w:color="auto" w:fill="auto"/>
      <w:jc w:val="center"/>
      <w:rPr>
        <w:sz w:val="24"/>
      </w:rPr>
    </w:pPr>
    <w:r>
      <w:rPr>
        <w:sz w:val="24"/>
      </w:rPr>
      <w:t>Öffentliche Gemeinderatssitzung vom 13.03.2025</w:t>
    </w:r>
  </w:p>
  <w:p w14:paraId="11987903" w14:textId="77777777" w:rsidR="0080263C" w:rsidRPr="003E598F" w:rsidRDefault="0080263C" w:rsidP="00893000">
    <w:pPr>
      <w:pStyle w:val="Kopfzeile"/>
      <w:rPr>
        <w:rFonts w:ascii="Arial Narrow" w:hAnsi="Arial Narrow"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DD39" w14:textId="77777777" w:rsidR="0080263C" w:rsidRDefault="0080263C" w:rsidP="0080263C">
    <w:pPr>
      <w:pStyle w:val="Kopfzeile"/>
      <w:shd w:val="pct20" w:color="auto" w:fill="auto"/>
      <w:jc w:val="center"/>
      <w:rPr>
        <w:sz w:val="24"/>
      </w:rPr>
    </w:pPr>
    <w:r>
      <w:rPr>
        <w:sz w:val="24"/>
      </w:rPr>
      <w:t>Öffentliche Gemeinderatssitzung vom 13.03.2025</w:t>
    </w:r>
  </w:p>
  <w:p w14:paraId="4616C9CB" w14:textId="77777777" w:rsidR="0080263C" w:rsidRDefault="0080263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361A" w14:textId="77777777" w:rsidR="0080263C" w:rsidRDefault="0080263C" w:rsidP="005E05AC">
    <w:pPr>
      <w:pStyle w:val="Kopfzeile"/>
      <w:shd w:val="pct20" w:color="auto" w:fill="auto"/>
      <w:jc w:val="center"/>
      <w:rPr>
        <w:sz w:val="24"/>
      </w:rPr>
    </w:pPr>
    <w:r>
      <w:rPr>
        <w:sz w:val="24"/>
      </w:rPr>
      <w:t>Öffentliche Gemeinderatssitzung vom 13.03.2025</w:t>
    </w:r>
  </w:p>
  <w:p w14:paraId="37E98F30" w14:textId="11BE7254" w:rsidR="0080263C" w:rsidRDefault="0080263C" w:rsidP="00893000">
    <w:pPr>
      <w:pStyle w:val="Kopfzeile"/>
      <w:rPr>
        <w:rFonts w:ascii="Arial Narrow" w:hAnsi="Arial Narrow" w:cs="Arial"/>
      </w:rPr>
    </w:pPr>
  </w:p>
  <w:p w14:paraId="774360FA" w14:textId="77777777" w:rsidR="0080263C" w:rsidRDefault="0080263C" w:rsidP="0080263C">
    <w:pPr>
      <w:pStyle w:val="Kopfzeile"/>
      <w:rPr>
        <w:rFonts w:ascii="Arial Narrow" w:hAnsi="Arial Narrow" w:cs="Arial"/>
      </w:rPr>
    </w:pPr>
    <w:r>
      <w:rPr>
        <w:rFonts w:ascii="Arial Narrow" w:hAnsi="Arial Narrow" w:cs="Arial"/>
      </w:rPr>
      <w:t>Gemeinde Hagelstadt Bebauungs- und Grünordnungsplan „WA Langenerling Nordwest“</w:t>
    </w:r>
  </w:p>
  <w:p w14:paraId="6EEC56A5" w14:textId="77777777" w:rsidR="0080263C" w:rsidRDefault="0080263C" w:rsidP="0080263C">
    <w:pPr>
      <w:pStyle w:val="Kopfzeile"/>
      <w:rPr>
        <w:rFonts w:ascii="Arial Narrow" w:hAnsi="Arial Narrow" w:cs="Arial"/>
      </w:rPr>
    </w:pPr>
    <w:r>
      <w:rPr>
        <w:rFonts w:ascii="Arial Narrow" w:hAnsi="Arial Narrow" w:cs="Arial"/>
      </w:rPr>
      <w:t>Beteiligung der TÖB nach § 4 Abs. 2</w:t>
    </w:r>
  </w:p>
  <w:p w14:paraId="7BC4F3A5" w14:textId="77777777" w:rsidR="0080263C" w:rsidRDefault="0080263C" w:rsidP="0080263C">
    <w:pPr>
      <w:pStyle w:val="Kopfzeile"/>
      <w:rPr>
        <w:rFonts w:ascii="Arial Narrow" w:hAnsi="Arial Narrow" w:cs="Arial"/>
      </w:rPr>
    </w:pPr>
    <w:r>
      <w:rPr>
        <w:rFonts w:ascii="Arial Narrow" w:hAnsi="Arial Narrow" w:cs="Arial"/>
      </w:rPr>
      <w:t>Beschlussvorschläge und Hinweise vom 13.03.2025</w:t>
    </w:r>
  </w:p>
  <w:p w14:paraId="0E874A8B" w14:textId="77777777" w:rsidR="0080263C" w:rsidRPr="003E598F" w:rsidRDefault="0080263C" w:rsidP="00893000">
    <w:pPr>
      <w:pStyle w:val="Kopfzeile"/>
      <w:rPr>
        <w:rFonts w:ascii="Arial Narrow" w:hAnsi="Arial Narrow"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EA0C" w14:textId="77777777" w:rsidR="0080263C" w:rsidRDefault="0080263C" w:rsidP="0080263C">
    <w:pPr>
      <w:pStyle w:val="Kopfzeile"/>
      <w:shd w:val="pct20" w:color="auto" w:fill="auto"/>
      <w:jc w:val="center"/>
      <w:rPr>
        <w:sz w:val="24"/>
      </w:rPr>
    </w:pPr>
    <w:r>
      <w:rPr>
        <w:sz w:val="24"/>
      </w:rPr>
      <w:t>Öffentliche Gemeinderatssitzung vom 13.03.2025</w:t>
    </w:r>
  </w:p>
  <w:p w14:paraId="6E36C977" w14:textId="5DD7935E" w:rsidR="0080263C" w:rsidRDefault="0080263C">
    <w:pPr>
      <w:pStyle w:val="Kopfzeile"/>
    </w:pPr>
  </w:p>
  <w:p w14:paraId="3F85C575" w14:textId="77777777" w:rsidR="0080263C" w:rsidRDefault="0080263C" w:rsidP="0080263C">
    <w:pPr>
      <w:pStyle w:val="Kopfzeile"/>
      <w:rPr>
        <w:rFonts w:ascii="Arial Narrow" w:hAnsi="Arial Narrow" w:cs="Arial"/>
      </w:rPr>
    </w:pPr>
    <w:r>
      <w:rPr>
        <w:rFonts w:ascii="Arial Narrow" w:hAnsi="Arial Narrow" w:cs="Arial"/>
      </w:rPr>
      <w:t>Gemeinde Hagelstadt Bebauungs- und Grünordnungsplan „WA Langenerling Nordwest“</w:t>
    </w:r>
  </w:p>
  <w:p w14:paraId="09F4F2F9" w14:textId="77777777" w:rsidR="0080263C" w:rsidRDefault="0080263C" w:rsidP="0080263C">
    <w:pPr>
      <w:pStyle w:val="Kopfzeile"/>
      <w:rPr>
        <w:rFonts w:ascii="Arial Narrow" w:hAnsi="Arial Narrow" w:cs="Arial"/>
      </w:rPr>
    </w:pPr>
    <w:r>
      <w:rPr>
        <w:rFonts w:ascii="Arial Narrow" w:hAnsi="Arial Narrow" w:cs="Arial"/>
      </w:rPr>
      <w:t>Beteiligung der TÖB nach § 4 Abs. 2</w:t>
    </w:r>
  </w:p>
  <w:p w14:paraId="1519E94A" w14:textId="77777777" w:rsidR="0080263C" w:rsidRDefault="0080263C" w:rsidP="0080263C">
    <w:pPr>
      <w:pStyle w:val="Kopfzeile"/>
      <w:rPr>
        <w:rFonts w:ascii="Arial Narrow" w:hAnsi="Arial Narrow" w:cs="Arial"/>
      </w:rPr>
    </w:pPr>
    <w:r>
      <w:rPr>
        <w:rFonts w:ascii="Arial Narrow" w:hAnsi="Arial Narrow" w:cs="Arial"/>
      </w:rPr>
      <w:t>Beschlussvorschläge und Hinweise vom 13.03.2025</w:t>
    </w:r>
  </w:p>
  <w:p w14:paraId="40DEE26D" w14:textId="77777777" w:rsidR="0080263C" w:rsidRDefault="0080263C">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AE06" w14:textId="77777777" w:rsidR="0080263C" w:rsidRDefault="0080263C" w:rsidP="005E05AC">
    <w:pPr>
      <w:pStyle w:val="Kopfzeile"/>
      <w:shd w:val="pct20" w:color="auto" w:fill="auto"/>
      <w:jc w:val="center"/>
      <w:rPr>
        <w:sz w:val="24"/>
      </w:rPr>
    </w:pPr>
    <w:r>
      <w:rPr>
        <w:sz w:val="24"/>
      </w:rPr>
      <w:t>Öffentliche Gemeinderatssitzung vom 13.03.2025</w:t>
    </w:r>
  </w:p>
  <w:p w14:paraId="1DC3065B" w14:textId="77777777" w:rsidR="0080263C" w:rsidRPr="003E598F" w:rsidRDefault="0080263C" w:rsidP="00893000">
    <w:pPr>
      <w:pStyle w:val="Kopfzeile"/>
      <w:rPr>
        <w:rFonts w:ascii="Arial Narrow" w:hAnsi="Arial Narrow"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17B1" w14:textId="77777777" w:rsidR="0080263C" w:rsidRDefault="0080263C" w:rsidP="0080263C">
    <w:pPr>
      <w:pStyle w:val="Kopfzeile"/>
      <w:shd w:val="pct20" w:color="auto" w:fill="auto"/>
      <w:jc w:val="center"/>
      <w:rPr>
        <w:sz w:val="24"/>
      </w:rPr>
    </w:pPr>
    <w:r>
      <w:rPr>
        <w:sz w:val="24"/>
      </w:rPr>
      <w:t>Öffentliche Gemeinderatssitzung vom 13.03.2025</w:t>
    </w:r>
  </w:p>
  <w:p w14:paraId="32569E4B" w14:textId="77777777" w:rsidR="0080263C" w:rsidRDefault="008026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4D3"/>
    <w:multiLevelType w:val="hybridMultilevel"/>
    <w:tmpl w:val="F0AEF7C4"/>
    <w:lvl w:ilvl="0" w:tplc="C9EA8C12">
      <w:start w:val="1"/>
      <w:numFmt w:val="bullet"/>
      <w:lvlText w:val=""/>
      <w:lvlJc w:val="left"/>
      <w:pPr>
        <w:ind w:left="720" w:hanging="360"/>
      </w:pPr>
      <w:rPr>
        <w:rFonts w:ascii="Wingdings" w:eastAsiaTheme="minorHAnsi"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54F6018"/>
    <w:multiLevelType w:val="multilevel"/>
    <w:tmpl w:val="BD54EC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 w15:restartNumberingAfterBreak="0">
    <w:nsid w:val="07920D92"/>
    <w:multiLevelType w:val="hybridMultilevel"/>
    <w:tmpl w:val="8E060318"/>
    <w:lvl w:ilvl="0" w:tplc="0407000F">
      <w:start w:val="2"/>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079C1384"/>
    <w:multiLevelType w:val="multilevel"/>
    <w:tmpl w:val="BD54EC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18F237B4"/>
    <w:multiLevelType w:val="hybridMultilevel"/>
    <w:tmpl w:val="51D4ADB6"/>
    <w:lvl w:ilvl="0" w:tplc="8176F4B4">
      <w:start w:val="1"/>
      <w:numFmt w:val="decimal"/>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5" w15:restartNumberingAfterBreak="0">
    <w:nsid w:val="27F04AB1"/>
    <w:multiLevelType w:val="hybridMultilevel"/>
    <w:tmpl w:val="EE0E46AC"/>
    <w:lvl w:ilvl="0" w:tplc="AD82FA04">
      <w:start w:val="1"/>
      <w:numFmt w:val="lowerLetter"/>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6" w15:restartNumberingAfterBreak="0">
    <w:nsid w:val="2B6F7960"/>
    <w:multiLevelType w:val="singleLevel"/>
    <w:tmpl w:val="22F0A2A0"/>
    <w:lvl w:ilvl="0">
      <w:start w:val="1"/>
      <w:numFmt w:val="lowerLetter"/>
      <w:lvlText w:val="%1)"/>
      <w:legacy w:legacy="1" w:legacySpace="120" w:legacyIndent="360"/>
      <w:lvlJc w:val="left"/>
      <w:pPr>
        <w:ind w:left="720" w:hanging="360"/>
      </w:pPr>
    </w:lvl>
  </w:abstractNum>
  <w:abstractNum w:abstractNumId="7" w15:restartNumberingAfterBreak="0">
    <w:nsid w:val="304161CA"/>
    <w:multiLevelType w:val="singleLevel"/>
    <w:tmpl w:val="757A5150"/>
    <w:lvl w:ilvl="0">
      <w:start w:val="7"/>
      <w:numFmt w:val="decimal"/>
      <w:lvlText w:val="%1."/>
      <w:legacy w:legacy="1" w:legacySpace="120" w:legacyIndent="360"/>
      <w:lvlJc w:val="left"/>
      <w:pPr>
        <w:ind w:left="360" w:hanging="360"/>
      </w:pPr>
    </w:lvl>
  </w:abstractNum>
  <w:abstractNum w:abstractNumId="8" w15:restartNumberingAfterBreak="0">
    <w:nsid w:val="485112CD"/>
    <w:multiLevelType w:val="hybridMultilevel"/>
    <w:tmpl w:val="DC903F84"/>
    <w:lvl w:ilvl="0" w:tplc="516AD8E8">
      <w:start w:val="1"/>
      <w:numFmt w:val="lowerLetter"/>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9" w15:restartNumberingAfterBreak="0">
    <w:nsid w:val="4B1E7E16"/>
    <w:multiLevelType w:val="hybridMultilevel"/>
    <w:tmpl w:val="71A2CB8A"/>
    <w:lvl w:ilvl="0" w:tplc="0407000F">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523C1AE1"/>
    <w:multiLevelType w:val="singleLevel"/>
    <w:tmpl w:val="B77A5B80"/>
    <w:lvl w:ilvl="0">
      <w:start w:val="2"/>
      <w:numFmt w:val="lowerLetter"/>
      <w:lvlText w:val="%1)"/>
      <w:legacy w:legacy="1" w:legacySpace="120" w:legacyIndent="570"/>
      <w:lvlJc w:val="left"/>
      <w:pPr>
        <w:ind w:left="1137" w:hanging="570"/>
      </w:pPr>
    </w:lvl>
  </w:abstractNum>
  <w:abstractNum w:abstractNumId="11" w15:restartNumberingAfterBreak="0">
    <w:nsid w:val="54092E7E"/>
    <w:multiLevelType w:val="singleLevel"/>
    <w:tmpl w:val="96D28E7A"/>
    <w:lvl w:ilvl="0">
      <w:start w:val="10"/>
      <w:numFmt w:val="decimal"/>
      <w:lvlText w:val="%1."/>
      <w:legacy w:legacy="1" w:legacySpace="120" w:legacyIndent="567"/>
      <w:lvlJc w:val="left"/>
      <w:pPr>
        <w:ind w:left="567" w:hanging="567"/>
      </w:pPr>
    </w:lvl>
  </w:abstractNum>
  <w:abstractNum w:abstractNumId="12" w15:restartNumberingAfterBreak="0">
    <w:nsid w:val="543D6A96"/>
    <w:multiLevelType w:val="singleLevel"/>
    <w:tmpl w:val="B9F461DC"/>
    <w:lvl w:ilvl="0">
      <w:start w:val="6"/>
      <w:numFmt w:val="decimal"/>
      <w:lvlText w:val="%1."/>
      <w:legacy w:legacy="1" w:legacySpace="397" w:legacyIndent="567"/>
      <w:lvlJc w:val="left"/>
      <w:pPr>
        <w:ind w:left="567" w:hanging="567"/>
      </w:pPr>
    </w:lvl>
  </w:abstractNum>
  <w:abstractNum w:abstractNumId="13" w15:restartNumberingAfterBreak="0">
    <w:nsid w:val="5A8D1919"/>
    <w:multiLevelType w:val="singleLevel"/>
    <w:tmpl w:val="22F0A2A0"/>
    <w:lvl w:ilvl="0">
      <w:start w:val="1"/>
      <w:numFmt w:val="lowerLetter"/>
      <w:lvlText w:val="%1)"/>
      <w:legacy w:legacy="1" w:legacySpace="120" w:legacyIndent="360"/>
      <w:lvlJc w:val="left"/>
      <w:pPr>
        <w:ind w:left="786" w:hanging="360"/>
      </w:pPr>
    </w:lvl>
  </w:abstractNum>
  <w:abstractNum w:abstractNumId="14" w15:restartNumberingAfterBreak="0">
    <w:nsid w:val="617A54EF"/>
    <w:multiLevelType w:val="hybridMultilevel"/>
    <w:tmpl w:val="31364164"/>
    <w:lvl w:ilvl="0" w:tplc="29180604">
      <w:start w:val="1"/>
      <w:numFmt w:val="lowerLetter"/>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5" w15:restartNumberingAfterBreak="0">
    <w:nsid w:val="6451563D"/>
    <w:multiLevelType w:val="singleLevel"/>
    <w:tmpl w:val="614283DC"/>
    <w:lvl w:ilvl="0">
      <w:start w:val="1"/>
      <w:numFmt w:val="decimal"/>
      <w:lvlText w:val="%1."/>
      <w:legacy w:legacy="1" w:legacySpace="120" w:legacyIndent="567"/>
      <w:lvlJc w:val="left"/>
      <w:pPr>
        <w:ind w:left="567" w:hanging="567"/>
      </w:pPr>
    </w:lvl>
  </w:abstractNum>
  <w:abstractNum w:abstractNumId="16" w15:restartNumberingAfterBreak="0">
    <w:nsid w:val="65FA6745"/>
    <w:multiLevelType w:val="hybridMultilevel"/>
    <w:tmpl w:val="2CCE2A80"/>
    <w:lvl w:ilvl="0" w:tplc="A3B61076">
      <w:numFmt w:val="bullet"/>
      <w:lvlText w:val="-"/>
      <w:lvlJc w:val="left"/>
      <w:pPr>
        <w:ind w:left="720" w:hanging="360"/>
      </w:pPr>
      <w:rPr>
        <w:rFonts w:ascii="Arial" w:eastAsiaTheme="minorHAnsi" w:hAnsi="Arial" w:cs="Arial" w:hint="default"/>
        <w:color w:val="2A2A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D4450F"/>
    <w:multiLevelType w:val="singleLevel"/>
    <w:tmpl w:val="46FE09FE"/>
    <w:lvl w:ilvl="0">
      <w:start w:val="5"/>
      <w:numFmt w:val="lowerLetter"/>
      <w:lvlText w:val="%1)"/>
      <w:legacy w:legacy="1" w:legacySpace="120" w:legacyIndent="360"/>
      <w:lvlJc w:val="left"/>
      <w:pPr>
        <w:ind w:left="786" w:hanging="360"/>
      </w:pPr>
    </w:lvl>
  </w:abstractNum>
  <w:abstractNum w:abstractNumId="18" w15:restartNumberingAfterBreak="0">
    <w:nsid w:val="78B915D0"/>
    <w:multiLevelType w:val="singleLevel"/>
    <w:tmpl w:val="078615C0"/>
    <w:lvl w:ilvl="0">
      <w:start w:val="2"/>
      <w:numFmt w:val="decimal"/>
      <w:lvlText w:val="%1."/>
      <w:legacy w:legacy="1" w:legacySpace="0" w:legacyIndent="283"/>
      <w:lvlJc w:val="left"/>
      <w:pPr>
        <w:ind w:left="283" w:hanging="283"/>
      </w:pPr>
    </w:lvl>
  </w:abstractNum>
  <w:num w:numId="1">
    <w:abstractNumId w:val="15"/>
  </w:num>
  <w:num w:numId="2">
    <w:abstractNumId w:val="18"/>
  </w:num>
  <w:num w:numId="3">
    <w:abstractNumId w:val="18"/>
    <w:lvlOverride w:ilvl="0">
      <w:lvl w:ilvl="0">
        <w:start w:val="1"/>
        <w:numFmt w:val="decimal"/>
        <w:lvlText w:val="%1."/>
        <w:legacy w:legacy="1" w:legacySpace="120" w:legacyIndent="567"/>
        <w:lvlJc w:val="left"/>
        <w:pPr>
          <w:ind w:left="567" w:hanging="567"/>
        </w:pPr>
      </w:lvl>
    </w:lvlOverride>
  </w:num>
  <w:num w:numId="4">
    <w:abstractNumId w:val="12"/>
  </w:num>
  <w:num w:numId="5">
    <w:abstractNumId w:val="12"/>
    <w:lvlOverride w:ilvl="0">
      <w:lvl w:ilvl="0">
        <w:start w:val="1"/>
        <w:numFmt w:val="decimal"/>
        <w:lvlText w:val="%1."/>
        <w:legacy w:legacy="1" w:legacySpace="120" w:legacyIndent="567"/>
        <w:lvlJc w:val="left"/>
        <w:pPr>
          <w:ind w:left="567" w:hanging="567"/>
        </w:pPr>
      </w:lvl>
    </w:lvlOverride>
  </w:num>
  <w:num w:numId="6">
    <w:abstractNumId w:val="10"/>
  </w:num>
  <w:num w:numId="7">
    <w:abstractNumId w:val="11"/>
  </w:num>
  <w:num w:numId="8">
    <w:abstractNumId w:val="11"/>
    <w:lvlOverride w:ilvl="0">
      <w:lvl w:ilvl="0">
        <w:start w:val="1"/>
        <w:numFmt w:val="decimal"/>
        <w:lvlText w:val="%1."/>
        <w:legacy w:legacy="1" w:legacySpace="120" w:legacyIndent="567"/>
        <w:lvlJc w:val="left"/>
        <w:pPr>
          <w:ind w:left="567" w:hanging="567"/>
        </w:pPr>
      </w:lvl>
    </w:lvlOverride>
  </w:num>
  <w:num w:numId="9">
    <w:abstractNumId w:val="7"/>
  </w:num>
  <w:num w:numId="10">
    <w:abstractNumId w:val="17"/>
  </w:num>
  <w:num w:numId="11">
    <w:abstractNumId w:val="13"/>
  </w:num>
  <w:num w:numId="12">
    <w:abstractNumId w:val="6"/>
  </w:num>
  <w:num w:numId="13">
    <w:abstractNumId w:val="2"/>
  </w:num>
  <w:num w:numId="14">
    <w:abstractNumId w:val="4"/>
  </w:num>
  <w:num w:numId="15">
    <w:abstractNumId w:val="9"/>
  </w:num>
  <w:num w:numId="16">
    <w:abstractNumId w:val="8"/>
  </w:num>
  <w:num w:numId="17">
    <w:abstractNumId w:val="14"/>
  </w:num>
  <w:num w:numId="18">
    <w:abstractNumId w:val="5"/>
  </w:num>
  <w:num w:numId="19">
    <w:abstractNumId w:val="16"/>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defaultTabStop w:val="567"/>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B1"/>
    <w:rsid w:val="000159E8"/>
    <w:rsid w:val="00163680"/>
    <w:rsid w:val="00177AD8"/>
    <w:rsid w:val="0018380E"/>
    <w:rsid w:val="00193C48"/>
    <w:rsid w:val="00204809"/>
    <w:rsid w:val="00250C1F"/>
    <w:rsid w:val="00276D6E"/>
    <w:rsid w:val="00292B27"/>
    <w:rsid w:val="002A013E"/>
    <w:rsid w:val="002A5A33"/>
    <w:rsid w:val="002F2615"/>
    <w:rsid w:val="00300A6F"/>
    <w:rsid w:val="003076F7"/>
    <w:rsid w:val="003470DE"/>
    <w:rsid w:val="003A66C3"/>
    <w:rsid w:val="003D5A65"/>
    <w:rsid w:val="00406604"/>
    <w:rsid w:val="00433946"/>
    <w:rsid w:val="00450507"/>
    <w:rsid w:val="004D729D"/>
    <w:rsid w:val="00546603"/>
    <w:rsid w:val="0056665B"/>
    <w:rsid w:val="00591142"/>
    <w:rsid w:val="005C028D"/>
    <w:rsid w:val="005C22A2"/>
    <w:rsid w:val="005E05AC"/>
    <w:rsid w:val="005E1D67"/>
    <w:rsid w:val="00621492"/>
    <w:rsid w:val="006A6606"/>
    <w:rsid w:val="006C1E00"/>
    <w:rsid w:val="006E7FAE"/>
    <w:rsid w:val="006F4977"/>
    <w:rsid w:val="00775AFD"/>
    <w:rsid w:val="0080263C"/>
    <w:rsid w:val="008339B9"/>
    <w:rsid w:val="008407FB"/>
    <w:rsid w:val="00893000"/>
    <w:rsid w:val="00912C5C"/>
    <w:rsid w:val="009253C6"/>
    <w:rsid w:val="00971969"/>
    <w:rsid w:val="009B50EC"/>
    <w:rsid w:val="00A44CB1"/>
    <w:rsid w:val="00A613C5"/>
    <w:rsid w:val="00A631D3"/>
    <w:rsid w:val="00A94441"/>
    <w:rsid w:val="00AE0CFF"/>
    <w:rsid w:val="00B14AB0"/>
    <w:rsid w:val="00B75B37"/>
    <w:rsid w:val="00B83839"/>
    <w:rsid w:val="00BB29F1"/>
    <w:rsid w:val="00BC1716"/>
    <w:rsid w:val="00BD7187"/>
    <w:rsid w:val="00BF0501"/>
    <w:rsid w:val="00C36FF4"/>
    <w:rsid w:val="00C50F23"/>
    <w:rsid w:val="00CB7E1F"/>
    <w:rsid w:val="00CC19D9"/>
    <w:rsid w:val="00CE2E61"/>
    <w:rsid w:val="00DD2C3E"/>
    <w:rsid w:val="00E03A50"/>
    <w:rsid w:val="00E4494E"/>
    <w:rsid w:val="00F113E7"/>
    <w:rsid w:val="00F4014D"/>
    <w:rsid w:val="00F765D5"/>
    <w:rsid w:val="00F91BA9"/>
    <w:rsid w:val="00FC77B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7177DB5"/>
  <w15:chartTrackingRefBased/>
  <w15:docId w15:val="{696CB555-B8CE-4B59-9EF0-6191378E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spacing w:before="240"/>
      <w:outlineLvl w:val="0"/>
    </w:pPr>
    <w:rPr>
      <w:rFonts w:ascii="Arial" w:hAnsi="Arial"/>
      <w:b/>
      <w:sz w:val="24"/>
      <w:u w:val="single"/>
    </w:rPr>
  </w:style>
  <w:style w:type="paragraph" w:styleId="berschrift2">
    <w:name w:val="heading 2"/>
    <w:basedOn w:val="Standard"/>
    <w:next w:val="Standard"/>
    <w:qFormat/>
    <w:pPr>
      <w:spacing w:before="120"/>
      <w:outlineLvl w:val="1"/>
    </w:pPr>
    <w:rPr>
      <w:rFonts w:ascii="Arial" w:hAnsi="Arial"/>
      <w:b/>
      <w:sz w:val="24"/>
    </w:rPr>
  </w:style>
  <w:style w:type="paragraph" w:styleId="berschrift3">
    <w:name w:val="heading 3"/>
    <w:basedOn w:val="Standard"/>
    <w:next w:val="Standardeinzug"/>
    <w:qFormat/>
    <w:pPr>
      <w:ind w:left="354"/>
      <w:outlineLvl w:val="2"/>
    </w:pPr>
    <w:rPr>
      <w:b/>
      <w:sz w:val="24"/>
    </w:rPr>
  </w:style>
  <w:style w:type="paragraph" w:styleId="berschrift4">
    <w:name w:val="heading 4"/>
    <w:basedOn w:val="Standard"/>
    <w:next w:val="Standardeinzug"/>
    <w:qFormat/>
    <w:pPr>
      <w:ind w:left="354"/>
      <w:outlineLvl w:val="3"/>
    </w:pPr>
    <w:rPr>
      <w:sz w:val="24"/>
      <w:u w:val="single"/>
    </w:rPr>
  </w:style>
  <w:style w:type="paragraph" w:styleId="berschrift5">
    <w:name w:val="heading 5"/>
    <w:basedOn w:val="Standard"/>
    <w:next w:val="Standardeinzug"/>
    <w:qFormat/>
    <w:pPr>
      <w:ind w:left="708"/>
      <w:outlineLvl w:val="4"/>
    </w:pPr>
    <w:rPr>
      <w:b/>
    </w:rPr>
  </w:style>
  <w:style w:type="paragraph" w:styleId="berschrift6">
    <w:name w:val="heading 6"/>
    <w:basedOn w:val="Standard"/>
    <w:next w:val="Standardeinzug"/>
    <w:qFormat/>
    <w:pPr>
      <w:ind w:left="708"/>
      <w:outlineLvl w:val="5"/>
    </w:pPr>
    <w:rPr>
      <w:u w:val="single"/>
    </w:rPr>
  </w:style>
  <w:style w:type="paragraph" w:styleId="berschrift7">
    <w:name w:val="heading 7"/>
    <w:basedOn w:val="Standard"/>
    <w:next w:val="Standardeinzug"/>
    <w:qFormat/>
    <w:pPr>
      <w:ind w:left="708"/>
      <w:outlineLvl w:val="6"/>
    </w:pPr>
    <w:rPr>
      <w:i/>
    </w:rPr>
  </w:style>
  <w:style w:type="paragraph" w:styleId="berschrift8">
    <w:name w:val="heading 8"/>
    <w:basedOn w:val="Standard"/>
    <w:next w:val="Standardeinzug"/>
    <w:qFormat/>
    <w:pPr>
      <w:ind w:left="708"/>
      <w:outlineLvl w:val="7"/>
    </w:pPr>
    <w:rPr>
      <w:i/>
    </w:rPr>
  </w:style>
  <w:style w:type="paragraph" w:styleId="berschrift9">
    <w:name w:val="heading 9"/>
    <w:basedOn w:val="Standard"/>
    <w:next w:val="Standardeinzug"/>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ind w:left="708"/>
    </w:pPr>
  </w:style>
  <w:style w:type="paragraph" w:styleId="Fuzeile">
    <w:name w:val="footer"/>
    <w:basedOn w:val="Standard"/>
    <w:semiHidden/>
    <w:pPr>
      <w:tabs>
        <w:tab w:val="center" w:pos="4819"/>
        <w:tab w:val="right" w:pos="9071"/>
      </w:tabs>
    </w:pPr>
  </w:style>
  <w:style w:type="paragraph" w:styleId="Kopfzeile">
    <w:name w:val="header"/>
    <w:basedOn w:val="Standard"/>
    <w:link w:val="KopfzeileZchn"/>
    <w:uiPriority w:val="99"/>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emiHidden/>
  </w:style>
  <w:style w:type="paragraph" w:customStyle="1" w:styleId="Textkrper21">
    <w:name w:val="Textkörper 21"/>
    <w:basedOn w:val="Standard"/>
    <w:pPr>
      <w:tabs>
        <w:tab w:val="left" w:pos="567"/>
        <w:tab w:val="left" w:pos="851"/>
      </w:tabs>
      <w:ind w:left="567" w:hanging="567"/>
    </w:pPr>
    <w:rPr>
      <w:rFonts w:ascii="Arial" w:hAnsi="Arial"/>
      <w:sz w:val="24"/>
    </w:rPr>
  </w:style>
  <w:style w:type="paragraph" w:styleId="Textkrper">
    <w:name w:val="Body Text"/>
    <w:basedOn w:val="Standard"/>
    <w:semiHidden/>
    <w:rPr>
      <w:rFonts w:ascii="Arial" w:hAnsi="Arial"/>
      <w:sz w:val="24"/>
    </w:rPr>
  </w:style>
  <w:style w:type="paragraph" w:customStyle="1" w:styleId="Textkrper22">
    <w:name w:val="Textkörper 22"/>
    <w:basedOn w:val="Standard"/>
    <w:pPr>
      <w:ind w:left="570"/>
    </w:pPr>
    <w:rPr>
      <w:rFonts w:ascii="Arial" w:hAnsi="Arial"/>
      <w:sz w:val="24"/>
    </w:rPr>
  </w:style>
  <w:style w:type="paragraph" w:customStyle="1" w:styleId="Textkrper31">
    <w:name w:val="Textkörper 31"/>
    <w:basedOn w:val="Standard"/>
    <w:pPr>
      <w:jc w:val="both"/>
    </w:pPr>
    <w:rPr>
      <w:rFonts w:ascii="Arial" w:hAnsi="Arial"/>
      <w:sz w:val="24"/>
    </w:rPr>
  </w:style>
  <w:style w:type="paragraph" w:customStyle="1" w:styleId="Textkrper-Einzug31">
    <w:name w:val="Textkörper-Einzug 31"/>
    <w:basedOn w:val="Standard"/>
    <w:pPr>
      <w:tabs>
        <w:tab w:val="left" w:pos="213"/>
      </w:tabs>
      <w:ind w:left="213"/>
      <w:jc w:val="both"/>
    </w:pPr>
    <w:rPr>
      <w:rFonts w:ascii="Arial" w:hAnsi="Arial"/>
      <w:sz w:val="24"/>
    </w:rPr>
  </w:style>
  <w:style w:type="paragraph" w:customStyle="1" w:styleId="Textkrper23">
    <w:name w:val="Textkörper 23"/>
    <w:basedOn w:val="Standard"/>
    <w:pPr>
      <w:ind w:left="567"/>
    </w:pPr>
    <w:rPr>
      <w:rFonts w:ascii="Arial" w:hAnsi="Arial"/>
      <w:sz w:val="22"/>
    </w:rPr>
  </w:style>
  <w:style w:type="paragraph" w:customStyle="1" w:styleId="Textkrper-Einzug21">
    <w:name w:val="Textkörper-Einzug 21"/>
    <w:basedOn w:val="Standard"/>
    <w:pPr>
      <w:ind w:left="567"/>
    </w:pPr>
    <w:rPr>
      <w:sz w:val="24"/>
    </w:rPr>
  </w:style>
  <w:style w:type="paragraph" w:customStyle="1" w:styleId="Textkrper24">
    <w:name w:val="Textkörper 24"/>
    <w:basedOn w:val="Standard"/>
    <w:pPr>
      <w:spacing w:line="360" w:lineRule="auto"/>
    </w:pPr>
    <w:rPr>
      <w:sz w:val="28"/>
    </w:rPr>
  </w:style>
  <w:style w:type="paragraph" w:customStyle="1" w:styleId="OmniPage6">
    <w:name w:val="OmniPage #6"/>
    <w:basedOn w:val="Standard"/>
    <w:pPr>
      <w:spacing w:line="180" w:lineRule="exact"/>
    </w:pPr>
    <w:rPr>
      <w:lang w:val="en-US"/>
    </w:rPr>
  </w:style>
  <w:style w:type="paragraph" w:customStyle="1" w:styleId="OmniPage3">
    <w:name w:val="OmniPage #3"/>
    <w:basedOn w:val="Standard"/>
    <w:pPr>
      <w:spacing w:line="200" w:lineRule="exact"/>
    </w:pPr>
    <w:rPr>
      <w:lang w:val="en-US"/>
    </w:rPr>
  </w:style>
  <w:style w:type="paragraph" w:customStyle="1" w:styleId="OmniPage19">
    <w:name w:val="OmniPage #19"/>
    <w:basedOn w:val="Standard"/>
    <w:pPr>
      <w:spacing w:line="200" w:lineRule="exact"/>
    </w:pPr>
    <w:rPr>
      <w:lang w:val="en-US"/>
    </w:rPr>
  </w:style>
  <w:style w:type="paragraph" w:customStyle="1" w:styleId="OmniPage20">
    <w:name w:val="OmniPage #20"/>
    <w:basedOn w:val="Standard"/>
    <w:pPr>
      <w:spacing w:line="240" w:lineRule="exact"/>
    </w:pPr>
    <w:rPr>
      <w:lang w:val="en-US"/>
    </w:rPr>
  </w:style>
  <w:style w:type="paragraph" w:customStyle="1" w:styleId="Blocktext1">
    <w:name w:val="Blocktext1"/>
    <w:basedOn w:val="Standard"/>
    <w:pPr>
      <w:ind w:left="426" w:right="284" w:hanging="426"/>
      <w:jc w:val="both"/>
    </w:pPr>
    <w:rPr>
      <w:rFonts w:ascii="Arial" w:hAnsi="Arial"/>
      <w:sz w:val="22"/>
    </w:rPr>
  </w:style>
  <w:style w:type="paragraph" w:customStyle="1" w:styleId="OmniPage21">
    <w:name w:val="OmniPage #21"/>
    <w:basedOn w:val="Standard"/>
    <w:pPr>
      <w:spacing w:line="180" w:lineRule="exact"/>
    </w:pPr>
    <w:rPr>
      <w:lang w:val="en-US"/>
    </w:rPr>
  </w:style>
  <w:style w:type="paragraph" w:customStyle="1" w:styleId="OmniPage15">
    <w:name w:val="OmniPage #15"/>
    <w:basedOn w:val="Standard"/>
    <w:pPr>
      <w:spacing w:line="260" w:lineRule="exact"/>
    </w:pPr>
    <w:rPr>
      <w:lang w:val="en-US"/>
    </w:rPr>
  </w:style>
  <w:style w:type="paragraph" w:styleId="Textkrper-Zeileneinzug">
    <w:name w:val="Body Text Indent"/>
    <w:basedOn w:val="Standard"/>
    <w:semiHidden/>
    <w:pPr>
      <w:ind w:left="567" w:hanging="567"/>
    </w:pPr>
    <w:rPr>
      <w:rFonts w:ascii="Arial" w:hAnsi="Arial"/>
      <w:i/>
      <w:iCs/>
      <w:sz w:val="24"/>
    </w:rPr>
  </w:style>
  <w:style w:type="character" w:customStyle="1" w:styleId="KopfzeileZchn">
    <w:name w:val="Kopfzeile Zchn"/>
    <w:link w:val="Kopfzeile"/>
    <w:uiPriority w:val="99"/>
    <w:rsid w:val="00893000"/>
  </w:style>
  <w:style w:type="paragraph" w:customStyle="1" w:styleId="Tabelle">
    <w:name w:val="Tabelle"/>
    <w:rsid w:val="0080263C"/>
    <w:pPr>
      <w:tabs>
        <w:tab w:val="left" w:pos="709"/>
        <w:tab w:val="left" w:pos="1417"/>
        <w:tab w:val="left" w:pos="2126"/>
        <w:tab w:val="left" w:pos="2835"/>
        <w:tab w:val="left" w:pos="3543"/>
      </w:tabs>
      <w:spacing w:after="60"/>
    </w:pPr>
    <w:rPr>
      <w:rFonts w:ascii="Arial" w:eastAsia="ヒラギノ角ゴ Pro W3" w:hAnsi="Arial"/>
      <w:color w:val="000000"/>
      <w:sz w:val="24"/>
      <w:szCs w:val="24"/>
    </w:rPr>
  </w:style>
  <w:style w:type="character" w:styleId="Hyperlink">
    <w:name w:val="Hyperlink"/>
    <w:basedOn w:val="Absatz-Standardschriftart"/>
    <w:uiPriority w:val="99"/>
    <w:unhideWhenUsed/>
    <w:rsid w:val="0080263C"/>
    <w:rPr>
      <w:color w:val="0563C1" w:themeColor="hyperlink"/>
      <w:u w:val="single"/>
    </w:rPr>
  </w:style>
  <w:style w:type="paragraph" w:styleId="Listenabsatz">
    <w:name w:val="List Paragraph"/>
    <w:basedOn w:val="Standard"/>
    <w:uiPriority w:val="34"/>
    <w:qFormat/>
    <w:rsid w:val="0080263C"/>
    <w:pPr>
      <w:overflowPunct/>
      <w:autoSpaceDE/>
      <w:autoSpaceDN/>
      <w:adjustRightInd/>
      <w:ind w:left="720"/>
      <w:contextualSpacing/>
      <w:textAlignment w:val="auto"/>
    </w:pPr>
    <w:rPr>
      <w:sz w:val="24"/>
      <w:szCs w:val="24"/>
      <w:lang w:eastAsia="en-US"/>
    </w:rPr>
  </w:style>
  <w:style w:type="paragraph" w:customStyle="1" w:styleId="TextA">
    <w:name w:val="Text A"/>
    <w:rsid w:val="0080263C"/>
    <w:rPr>
      <w:rFonts w:ascii="Arial" w:eastAsia="ヒラギノ角ゴ Pro W3" w:hAnsi="Arial"/>
      <w:color w:val="000000"/>
      <w:sz w:val="24"/>
      <w:szCs w:val="24"/>
    </w:rPr>
  </w:style>
  <w:style w:type="paragraph" w:customStyle="1" w:styleId="Text">
    <w:name w:val="Text"/>
    <w:rsid w:val="0080263C"/>
    <w:rPr>
      <w:rFonts w:ascii="Helvetica" w:eastAsia="ヒラギノ角ゴ Pro W3" w:hAnsi="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7649">
      <w:bodyDiv w:val="1"/>
      <w:marLeft w:val="0"/>
      <w:marRight w:val="0"/>
      <w:marTop w:val="0"/>
      <w:marBottom w:val="0"/>
      <w:divBdr>
        <w:top w:val="none" w:sz="0" w:space="0" w:color="auto"/>
        <w:left w:val="none" w:sz="0" w:space="0" w:color="auto"/>
        <w:bottom w:val="none" w:sz="0" w:space="0" w:color="auto"/>
        <w:right w:val="none" w:sz="0" w:space="0" w:color="auto"/>
      </w:divBdr>
    </w:div>
    <w:div w:id="120189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uminformation@reg-opf.bayern.de" TargetMode="External"/><Relationship Id="rId5" Type="http://schemas.openxmlformats.org/officeDocument/2006/relationships/webSettings" Target="webSettings.xml"/><Relationship Id="rId15" Type="http://schemas.openxmlformats.org/officeDocument/2006/relationships/hyperlink" Target="mailto:rauminformation@reg-opf.bayern.de" TargetMode="Externa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Office_Vorlagen\001-40P.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E1B4-90C5-440F-B995-09ABFFB2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001-40P.dot</Template>
  <TotalTime>0</TotalTime>
  <Pages>38</Pages>
  <Words>11176</Words>
  <Characters>77393</Characters>
  <Application>Microsoft Office Word</Application>
  <DocSecurity>0</DocSecurity>
  <Lines>644</Lines>
  <Paragraphs>176</Paragraphs>
  <ScaleCrop>false</ScaleCrop>
  <HeadingPairs>
    <vt:vector size="2" baseType="variant">
      <vt:variant>
        <vt:lpstr>Titel</vt:lpstr>
      </vt:variant>
      <vt:variant>
        <vt:i4>1</vt:i4>
      </vt:variant>
    </vt:vector>
  </HeadingPairs>
  <TitlesOfParts>
    <vt:vector size="1" baseType="lpstr">
      <vt:lpstr>N  i  e  d  e  r  s  c  h  r  i  f  t</vt:lpstr>
    </vt:vector>
  </TitlesOfParts>
  <Company>Gemeinde Hagelstadt</Company>
  <LinksUpToDate>false</LinksUpToDate>
  <CharactersWithSpaces>88393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i  e  d  e  r  s  c  h  r  i  f  t</dc:title>
  <dc:subject/>
  <dc:creator>Leitung</dc:creator>
  <cp:keywords/>
  <cp:lastModifiedBy>Harald Neussinger - Gemeinde Hagelstadt -</cp:lastModifiedBy>
  <cp:revision>10</cp:revision>
  <cp:lastPrinted>2025-03-18T14:54:00Z</cp:lastPrinted>
  <dcterms:created xsi:type="dcterms:W3CDTF">2025-03-18T13:50:00Z</dcterms:created>
  <dcterms:modified xsi:type="dcterms:W3CDTF">2025-03-19T07:46:00Z</dcterms:modified>
</cp:coreProperties>
</file>